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7A" w:rsidRPr="00901E7A" w:rsidRDefault="00901E7A" w:rsidP="00901E7A">
      <w:pPr>
        <w:pStyle w:val="Titolo2"/>
        <w:ind w:left="780"/>
        <w:jc w:val="center"/>
        <w:rPr>
          <w:rFonts w:ascii="Arial" w:hAnsi="Arial" w:cs="Arial"/>
          <w:sz w:val="40"/>
          <w:szCs w:val="40"/>
        </w:rPr>
      </w:pPr>
      <w:bookmarkStart w:id="0" w:name="_Toc4136680"/>
      <w:bookmarkStart w:id="1" w:name="_GoBack"/>
      <w:bookmarkEnd w:id="1"/>
      <w:r w:rsidRPr="00901E7A">
        <w:rPr>
          <w:rFonts w:ascii="Arial" w:hAnsi="Arial" w:cs="Arial"/>
          <w:sz w:val="40"/>
          <w:szCs w:val="40"/>
        </w:rPr>
        <w:t>Gli obiettivi ECM regionali</w:t>
      </w:r>
      <w:bookmarkEnd w:id="0"/>
    </w:p>
    <w:p w:rsidR="00901E7A" w:rsidRPr="00901E7A" w:rsidRDefault="00901E7A" w:rsidP="00901E7A"/>
    <w:p w:rsidR="00065F65" w:rsidRDefault="00901E7A">
      <w:r w:rsidRPr="00442FF1">
        <w:rPr>
          <w:rFonts w:ascii="Arial" w:hAnsi="Arial" w:cs="Arial"/>
        </w:rPr>
        <w:t>Al fine di indirizzare l'offerta formativa accreditata ECM</w:t>
      </w:r>
      <w:r>
        <w:rPr>
          <w:rFonts w:ascii="Arial" w:hAnsi="Arial" w:cs="Arial"/>
        </w:rPr>
        <w:t xml:space="preserve"> sono stati identificati, </w:t>
      </w:r>
      <w:r w:rsidRPr="00751C38">
        <w:rPr>
          <w:rFonts w:ascii="Arial" w:hAnsi="Arial" w:cs="Arial"/>
        </w:rPr>
        <w:t>per il quinquennio 2019/2023</w:t>
      </w:r>
      <w:r>
        <w:rPr>
          <w:rFonts w:ascii="Arial" w:hAnsi="Arial" w:cs="Arial"/>
        </w:rPr>
        <w:t>, i seguenti</w:t>
      </w:r>
      <w:r w:rsidRPr="00442F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obiettivi ECM regionali,</w:t>
      </w:r>
      <w:r w:rsidRPr="00751C38">
        <w:rPr>
          <w:rFonts w:ascii="Arial" w:hAnsi="Arial" w:cs="Arial"/>
        </w:rPr>
        <w:t xml:space="preserve"> che dovranno trovare riscontro nei </w:t>
      </w:r>
      <w:r>
        <w:rPr>
          <w:rFonts w:ascii="Arial" w:hAnsi="Arial" w:cs="Arial"/>
        </w:rPr>
        <w:t>singoli PFA</w:t>
      </w:r>
      <w:r w:rsidRPr="00751C38">
        <w:rPr>
          <w:rFonts w:ascii="Arial" w:hAnsi="Arial" w:cs="Arial"/>
        </w:rPr>
        <w:t xml:space="preserve"> dei provider accreditati nell</w:t>
      </w:r>
      <w:r>
        <w:rPr>
          <w:rFonts w:ascii="Arial" w:hAnsi="Arial" w:cs="Arial"/>
        </w:rPr>
        <w:t>a Regione del Veneto</w:t>
      </w:r>
      <w:r>
        <w:rPr>
          <w:rFonts w:ascii="Arial" w:hAnsi="Arial" w:cs="Arial"/>
        </w:rPr>
        <w:t xml:space="preserve"> (</w:t>
      </w:r>
      <w:r w:rsidRPr="00901E7A">
        <w:rPr>
          <w:rFonts w:ascii="Arial" w:hAnsi="Arial" w:cs="Arial"/>
          <w:i/>
        </w:rPr>
        <w:t>DGR n. 1918 del 21 dicembre 2018</w:t>
      </w:r>
      <w:r w:rsidRPr="00901E7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901E7A" w:rsidRDefault="00901E7A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9190"/>
      </w:tblGrid>
      <w:tr w:rsidR="00901E7A" w:rsidTr="003014B5">
        <w:tc>
          <w:tcPr>
            <w:tcW w:w="10456" w:type="dxa"/>
            <w:gridSpan w:val="2"/>
            <w:shd w:val="clear" w:color="auto" w:fill="31849B" w:themeFill="accent5" w:themeFillShade="BF"/>
          </w:tcPr>
          <w:p w:rsidR="00901E7A" w:rsidRPr="007F1FC4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N.             </w:t>
            </w:r>
            <w:r w:rsidRPr="007F1FC4">
              <w:rPr>
                <w:rFonts w:ascii="Arial" w:hAnsi="Arial" w:cs="Arial"/>
                <w:b/>
                <w:color w:val="FFFFFF" w:themeColor="background1"/>
              </w:rPr>
              <w:t xml:space="preserve">Obiettivi </w:t>
            </w:r>
            <w:r>
              <w:rPr>
                <w:rFonts w:ascii="Arial" w:hAnsi="Arial" w:cs="Arial"/>
                <w:b/>
                <w:color w:val="FFFFFF" w:themeColor="background1"/>
              </w:rPr>
              <w:t>ECM</w:t>
            </w:r>
            <w:r w:rsidRPr="007F1FC4">
              <w:rPr>
                <w:rFonts w:ascii="Arial" w:hAnsi="Arial" w:cs="Arial"/>
                <w:b/>
                <w:color w:val="FFFFFF" w:themeColor="background1"/>
              </w:rPr>
              <w:t xml:space="preserve"> regionali</w:t>
            </w:r>
          </w:p>
        </w:tc>
      </w:tr>
      <w:tr w:rsidR="00901E7A" w:rsidTr="003014B5">
        <w:tc>
          <w:tcPr>
            <w:tcW w:w="567" w:type="dxa"/>
            <w:shd w:val="clear" w:color="auto" w:fill="B6DDE8" w:themeFill="accent5" w:themeFillTint="66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889" w:type="dxa"/>
            <w:shd w:val="clear" w:color="auto" w:fill="B6DDE8" w:themeFill="accent5" w:themeFillTint="66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751C38">
              <w:rPr>
                <w:rFonts w:ascii="Arial" w:hAnsi="Arial" w:cs="Arial"/>
              </w:rPr>
              <w:t xml:space="preserve">ppropriatezza delle prestazioni sanitarie in conformità ai LEA </w:t>
            </w:r>
          </w:p>
        </w:tc>
      </w:tr>
      <w:tr w:rsidR="00901E7A" w:rsidTr="003014B5">
        <w:tc>
          <w:tcPr>
            <w:tcW w:w="567" w:type="dxa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889" w:type="dxa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51C38">
              <w:rPr>
                <w:rFonts w:ascii="Arial" w:hAnsi="Arial" w:cs="Arial"/>
              </w:rPr>
              <w:t>romozione della salute e prevenzione dei fattori di rischio (riduzione dell’incidenza delle malattie croniche, delle malattie trasmissibili, prevenzione degli infortuni e delle malattie professionali, sicurezza alimentare, sanità anim</w:t>
            </w:r>
            <w:r>
              <w:rPr>
                <w:rFonts w:ascii="Arial" w:hAnsi="Arial" w:cs="Arial"/>
              </w:rPr>
              <w:t>ale e igiene degli allevamenti)</w:t>
            </w:r>
          </w:p>
        </w:tc>
      </w:tr>
      <w:tr w:rsidR="00901E7A" w:rsidTr="003014B5">
        <w:tc>
          <w:tcPr>
            <w:tcW w:w="567" w:type="dxa"/>
            <w:shd w:val="clear" w:color="auto" w:fill="B6DDE8" w:themeFill="accent5" w:themeFillTint="66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889" w:type="dxa"/>
            <w:shd w:val="clear" w:color="auto" w:fill="B6DDE8" w:themeFill="accent5" w:themeFillTint="66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Pr="00751C38">
              <w:rPr>
                <w:rFonts w:ascii="Arial" w:hAnsi="Arial" w:cs="Arial"/>
              </w:rPr>
              <w:t>ualità del SSR (gli esiti clinico-assistenziali, l’ac</w:t>
            </w:r>
            <w:r>
              <w:rPr>
                <w:rFonts w:ascii="Arial" w:hAnsi="Arial" w:cs="Arial"/>
              </w:rPr>
              <w:t>creditamento istituzionale, …)</w:t>
            </w:r>
            <w:r w:rsidRPr="00751C38">
              <w:rPr>
                <w:rFonts w:ascii="Arial" w:hAnsi="Arial" w:cs="Arial"/>
              </w:rPr>
              <w:t xml:space="preserve">   </w:t>
            </w:r>
          </w:p>
        </w:tc>
      </w:tr>
      <w:tr w:rsidR="00901E7A" w:rsidTr="003014B5">
        <w:tc>
          <w:tcPr>
            <w:tcW w:w="567" w:type="dxa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889" w:type="dxa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51C38">
              <w:rPr>
                <w:rFonts w:ascii="Arial" w:hAnsi="Arial" w:cs="Arial"/>
              </w:rPr>
              <w:t xml:space="preserve">icurezza del SSR (il governo clinico, la gestione del rischio, la responsabilità professionale, ecc.); </w:t>
            </w:r>
          </w:p>
        </w:tc>
      </w:tr>
      <w:tr w:rsidR="00901E7A" w:rsidTr="003014B5">
        <w:tc>
          <w:tcPr>
            <w:tcW w:w="567" w:type="dxa"/>
            <w:shd w:val="clear" w:color="auto" w:fill="B6DDE8" w:themeFill="accent5" w:themeFillTint="66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889" w:type="dxa"/>
            <w:shd w:val="clear" w:color="auto" w:fill="B6DDE8" w:themeFill="accent5" w:themeFillTint="66"/>
          </w:tcPr>
          <w:p w:rsidR="00901E7A" w:rsidRPr="00751C38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751C38">
              <w:rPr>
                <w:rFonts w:ascii="Arial" w:hAnsi="Arial" w:cs="Arial"/>
              </w:rPr>
              <w:t>manizzazione del</w:t>
            </w:r>
            <w:r>
              <w:rPr>
                <w:rFonts w:ascii="Arial" w:hAnsi="Arial" w:cs="Arial"/>
              </w:rPr>
              <w:t>le cure/relazione/comunicazione</w:t>
            </w:r>
          </w:p>
        </w:tc>
      </w:tr>
      <w:tr w:rsidR="00901E7A" w:rsidTr="003014B5">
        <w:tc>
          <w:tcPr>
            <w:tcW w:w="567" w:type="dxa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889" w:type="dxa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751C38">
              <w:rPr>
                <w:rFonts w:ascii="Arial" w:hAnsi="Arial" w:cs="Arial"/>
              </w:rPr>
              <w:t>pproccio integrato e multidisciplinare nei diversi luoghi di presa in carico, cura e riabilitazione (percorsi assistenziali, mod</w:t>
            </w:r>
            <w:r>
              <w:rPr>
                <w:rFonts w:ascii="Arial" w:hAnsi="Arial" w:cs="Arial"/>
              </w:rPr>
              <w:t>elli organizzativi, PDTA, ecc.)</w:t>
            </w:r>
          </w:p>
        </w:tc>
      </w:tr>
      <w:tr w:rsidR="00901E7A" w:rsidTr="003014B5">
        <w:tc>
          <w:tcPr>
            <w:tcW w:w="567" w:type="dxa"/>
            <w:shd w:val="clear" w:color="auto" w:fill="B6DDE8" w:themeFill="accent5" w:themeFillTint="66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889" w:type="dxa"/>
            <w:shd w:val="clear" w:color="auto" w:fill="B6DDE8" w:themeFill="accent5" w:themeFillTint="66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751C38">
              <w:rPr>
                <w:rFonts w:ascii="Arial" w:hAnsi="Arial" w:cs="Arial"/>
              </w:rPr>
              <w:t xml:space="preserve">inee guida, protocolli e procedure </w:t>
            </w:r>
            <w:r>
              <w:rPr>
                <w:rFonts w:ascii="Arial" w:hAnsi="Arial" w:cs="Arial"/>
              </w:rPr>
              <w:t>basate su evidenze scientifiche</w:t>
            </w:r>
          </w:p>
        </w:tc>
      </w:tr>
      <w:tr w:rsidR="00901E7A" w:rsidTr="003014B5">
        <w:tc>
          <w:tcPr>
            <w:tcW w:w="567" w:type="dxa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889" w:type="dxa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751C38">
              <w:rPr>
                <w:rFonts w:ascii="Arial" w:hAnsi="Arial" w:cs="Arial"/>
              </w:rPr>
              <w:t>ure palliative e terapia del d</w:t>
            </w:r>
            <w:r>
              <w:rPr>
                <w:rFonts w:ascii="Arial" w:hAnsi="Arial" w:cs="Arial"/>
              </w:rPr>
              <w:t>olore</w:t>
            </w:r>
          </w:p>
        </w:tc>
      </w:tr>
      <w:tr w:rsidR="00901E7A" w:rsidTr="003014B5">
        <w:tc>
          <w:tcPr>
            <w:tcW w:w="567" w:type="dxa"/>
            <w:shd w:val="clear" w:color="auto" w:fill="B6DDE8" w:themeFill="accent5" w:themeFillTint="66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889" w:type="dxa"/>
            <w:shd w:val="clear" w:color="auto" w:fill="B6DDE8" w:themeFill="accent5" w:themeFillTint="66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51C38">
              <w:rPr>
                <w:rFonts w:ascii="Arial" w:hAnsi="Arial" w:cs="Arial"/>
              </w:rPr>
              <w:t>resa in carico della persona affetta</w:t>
            </w:r>
            <w:r>
              <w:rPr>
                <w:rFonts w:ascii="Arial" w:hAnsi="Arial" w:cs="Arial"/>
              </w:rPr>
              <w:t xml:space="preserve"> da cronicità e </w:t>
            </w:r>
            <w:proofErr w:type="spellStart"/>
            <w:r>
              <w:rPr>
                <w:rFonts w:ascii="Arial" w:hAnsi="Arial" w:cs="Arial"/>
              </w:rPr>
              <w:t>multimorbidità</w:t>
            </w:r>
            <w:proofErr w:type="spellEnd"/>
          </w:p>
        </w:tc>
      </w:tr>
      <w:tr w:rsidR="00901E7A" w:rsidTr="003014B5">
        <w:tc>
          <w:tcPr>
            <w:tcW w:w="567" w:type="dxa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889" w:type="dxa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Malattie rare</w:t>
            </w:r>
            <w:r w:rsidRPr="00751C38">
              <w:rPr>
                <w:rFonts w:ascii="Arial" w:hAnsi="Arial" w:cs="Arial"/>
              </w:rPr>
              <w:t xml:space="preserve"> </w:t>
            </w:r>
          </w:p>
        </w:tc>
      </w:tr>
      <w:tr w:rsidR="00901E7A" w:rsidTr="003014B5">
        <w:tc>
          <w:tcPr>
            <w:tcW w:w="567" w:type="dxa"/>
            <w:shd w:val="clear" w:color="auto" w:fill="B6DDE8" w:themeFill="accent5" w:themeFillTint="66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889" w:type="dxa"/>
            <w:shd w:val="clear" w:color="auto" w:fill="B6DDE8" w:themeFill="accent5" w:themeFillTint="66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51C38">
              <w:rPr>
                <w:rFonts w:ascii="Arial" w:hAnsi="Arial" w:cs="Arial"/>
              </w:rPr>
              <w:t>alute ment</w:t>
            </w:r>
            <w:r>
              <w:rPr>
                <w:rFonts w:ascii="Arial" w:hAnsi="Arial" w:cs="Arial"/>
              </w:rPr>
              <w:t>ale (negli adulti e nei minori)</w:t>
            </w:r>
          </w:p>
        </w:tc>
      </w:tr>
      <w:tr w:rsidR="00901E7A" w:rsidTr="003014B5">
        <w:tc>
          <w:tcPr>
            <w:tcW w:w="567" w:type="dxa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889" w:type="dxa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Dipendenze</w:t>
            </w:r>
          </w:p>
        </w:tc>
      </w:tr>
      <w:tr w:rsidR="00901E7A" w:rsidTr="003014B5">
        <w:tc>
          <w:tcPr>
            <w:tcW w:w="567" w:type="dxa"/>
            <w:shd w:val="clear" w:color="auto" w:fill="B6DDE8" w:themeFill="accent5" w:themeFillTint="66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889" w:type="dxa"/>
            <w:shd w:val="clear" w:color="auto" w:fill="B6DDE8" w:themeFill="accent5" w:themeFillTint="66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Infanzia, adolescenza e famiglia</w:t>
            </w:r>
          </w:p>
        </w:tc>
      </w:tr>
      <w:tr w:rsidR="00901E7A" w:rsidTr="003014B5">
        <w:tc>
          <w:tcPr>
            <w:tcW w:w="567" w:type="dxa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889" w:type="dxa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Marginalità e inclusione sociale</w:t>
            </w:r>
          </w:p>
        </w:tc>
      </w:tr>
      <w:tr w:rsidR="00901E7A" w:rsidTr="003014B5">
        <w:tc>
          <w:tcPr>
            <w:tcW w:w="567" w:type="dxa"/>
            <w:shd w:val="clear" w:color="auto" w:fill="B6DDE8" w:themeFill="accent5" w:themeFillTint="66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889" w:type="dxa"/>
            <w:shd w:val="clear" w:color="auto" w:fill="B6DDE8" w:themeFill="accent5" w:themeFillTint="66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751C38">
              <w:rPr>
                <w:rFonts w:ascii="Arial" w:hAnsi="Arial" w:cs="Arial"/>
              </w:rPr>
              <w:t>ntegrazione socio-sanitaria (approcc</w:t>
            </w:r>
            <w:r>
              <w:rPr>
                <w:rFonts w:ascii="Arial" w:hAnsi="Arial" w:cs="Arial"/>
              </w:rPr>
              <w:t xml:space="preserve">io globale alla long </w:t>
            </w:r>
            <w:proofErr w:type="spellStart"/>
            <w:r>
              <w:rPr>
                <w:rFonts w:ascii="Arial" w:hAnsi="Arial" w:cs="Arial"/>
              </w:rPr>
              <w:t>term</w:t>
            </w:r>
            <w:proofErr w:type="spellEnd"/>
            <w:r>
              <w:rPr>
                <w:rFonts w:ascii="Arial" w:hAnsi="Arial" w:cs="Arial"/>
              </w:rPr>
              <w:t xml:space="preserve"> care)</w:t>
            </w:r>
          </w:p>
        </w:tc>
      </w:tr>
      <w:tr w:rsidR="00901E7A" w:rsidTr="003014B5">
        <w:tc>
          <w:tcPr>
            <w:tcW w:w="567" w:type="dxa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889" w:type="dxa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751C38">
              <w:rPr>
                <w:rFonts w:ascii="Arial" w:hAnsi="Arial" w:cs="Arial"/>
              </w:rPr>
              <w:t>alattia di Alzheimer,  altri tipi</w:t>
            </w:r>
            <w:r>
              <w:rPr>
                <w:rFonts w:ascii="Arial" w:hAnsi="Arial" w:cs="Arial"/>
              </w:rPr>
              <w:t xml:space="preserve"> di declino cognitivo e demenze</w:t>
            </w:r>
          </w:p>
        </w:tc>
      </w:tr>
      <w:tr w:rsidR="00901E7A" w:rsidTr="003014B5">
        <w:tc>
          <w:tcPr>
            <w:tcW w:w="567" w:type="dxa"/>
            <w:shd w:val="clear" w:color="auto" w:fill="B6DDE8" w:themeFill="accent5" w:themeFillTint="66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889" w:type="dxa"/>
            <w:shd w:val="clear" w:color="auto" w:fill="B6DDE8" w:themeFill="accent5" w:themeFillTint="66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751C38">
              <w:rPr>
                <w:rFonts w:ascii="Arial" w:hAnsi="Arial" w:cs="Arial"/>
              </w:rPr>
              <w:t>ppropri</w:t>
            </w:r>
            <w:r>
              <w:rPr>
                <w:rFonts w:ascii="Arial" w:hAnsi="Arial" w:cs="Arial"/>
              </w:rPr>
              <w:t>atezza prescrittiva dei farmaci</w:t>
            </w:r>
            <w:r w:rsidRPr="00751C38">
              <w:rPr>
                <w:rFonts w:ascii="Arial" w:hAnsi="Arial" w:cs="Arial"/>
              </w:rPr>
              <w:t xml:space="preserve"> </w:t>
            </w:r>
          </w:p>
        </w:tc>
      </w:tr>
      <w:tr w:rsidR="00901E7A" w:rsidTr="003014B5">
        <w:tc>
          <w:tcPr>
            <w:tcW w:w="567" w:type="dxa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889" w:type="dxa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51C38">
              <w:rPr>
                <w:rFonts w:ascii="Arial" w:hAnsi="Arial" w:cs="Arial"/>
              </w:rPr>
              <w:t xml:space="preserve">alute della donna e del bambino (salute riproduttiva, periodo </w:t>
            </w:r>
            <w:proofErr w:type="spellStart"/>
            <w:r w:rsidRPr="00751C38">
              <w:rPr>
                <w:rFonts w:ascii="Arial" w:hAnsi="Arial" w:cs="Arial"/>
              </w:rPr>
              <w:t>pre</w:t>
            </w:r>
            <w:proofErr w:type="spellEnd"/>
            <w:r w:rsidRPr="00751C38">
              <w:rPr>
                <w:rFonts w:ascii="Arial" w:hAnsi="Arial" w:cs="Arial"/>
              </w:rPr>
              <w:t>, peri e post natale, salute de</w:t>
            </w:r>
            <w:r>
              <w:rPr>
                <w:rFonts w:ascii="Arial" w:hAnsi="Arial" w:cs="Arial"/>
              </w:rPr>
              <w:t>ll’infanzia e dell’adolescenza)</w:t>
            </w:r>
            <w:r w:rsidRPr="00751C38">
              <w:rPr>
                <w:rFonts w:ascii="Arial" w:hAnsi="Arial" w:cs="Arial"/>
              </w:rPr>
              <w:t xml:space="preserve"> </w:t>
            </w:r>
          </w:p>
        </w:tc>
      </w:tr>
      <w:tr w:rsidR="00901E7A" w:rsidTr="003014B5">
        <w:tc>
          <w:tcPr>
            <w:tcW w:w="567" w:type="dxa"/>
            <w:shd w:val="clear" w:color="auto" w:fill="B6DDE8" w:themeFill="accent5" w:themeFillTint="66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9889" w:type="dxa"/>
            <w:shd w:val="clear" w:color="auto" w:fill="B6DDE8" w:themeFill="accent5" w:themeFillTint="66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751C38">
              <w:rPr>
                <w:rFonts w:ascii="Arial" w:hAnsi="Arial" w:cs="Arial"/>
              </w:rPr>
              <w:t xml:space="preserve">ultura del lavoro in team </w:t>
            </w:r>
            <w:proofErr w:type="spellStart"/>
            <w:r w:rsidRPr="00751C38">
              <w:rPr>
                <w:rFonts w:ascii="Arial" w:hAnsi="Arial" w:cs="Arial"/>
              </w:rPr>
              <w:t>multiprofessionale</w:t>
            </w:r>
            <w:proofErr w:type="spellEnd"/>
            <w:r w:rsidRPr="00751C38">
              <w:rPr>
                <w:rFonts w:ascii="Arial" w:hAnsi="Arial" w:cs="Arial"/>
              </w:rPr>
              <w:t xml:space="preserve"> e adozioni di modelli di lavoro in rete;</w:t>
            </w:r>
          </w:p>
        </w:tc>
      </w:tr>
      <w:tr w:rsidR="00901E7A" w:rsidTr="003014B5">
        <w:tc>
          <w:tcPr>
            <w:tcW w:w="567" w:type="dxa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889" w:type="dxa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51C38">
              <w:rPr>
                <w:rFonts w:ascii="Arial" w:hAnsi="Arial" w:cs="Arial"/>
              </w:rPr>
              <w:t>icurezza degli operatori nell'am</w:t>
            </w:r>
            <w:r>
              <w:rPr>
                <w:rFonts w:ascii="Arial" w:hAnsi="Arial" w:cs="Arial"/>
              </w:rPr>
              <w:t>biente di lavoro (T.U. 81/2008)</w:t>
            </w:r>
          </w:p>
        </w:tc>
      </w:tr>
      <w:tr w:rsidR="00901E7A" w:rsidTr="003014B5">
        <w:tc>
          <w:tcPr>
            <w:tcW w:w="567" w:type="dxa"/>
            <w:shd w:val="clear" w:color="auto" w:fill="B6DDE8" w:themeFill="accent5" w:themeFillTint="66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889" w:type="dxa"/>
            <w:shd w:val="clear" w:color="auto" w:fill="B6DDE8" w:themeFill="accent5" w:themeFillTint="66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Valorizzazione del personale</w:t>
            </w:r>
            <w:r w:rsidRPr="00751C38">
              <w:rPr>
                <w:rFonts w:ascii="Arial" w:hAnsi="Arial" w:cs="Arial"/>
              </w:rPr>
              <w:t xml:space="preserve"> </w:t>
            </w:r>
          </w:p>
        </w:tc>
      </w:tr>
      <w:tr w:rsidR="00901E7A" w:rsidTr="003014B5">
        <w:tc>
          <w:tcPr>
            <w:tcW w:w="567" w:type="dxa"/>
          </w:tcPr>
          <w:p w:rsidR="00901E7A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9889" w:type="dxa"/>
          </w:tcPr>
          <w:p w:rsidR="00901E7A" w:rsidRPr="00137DB6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rPr>
                <w:rFonts w:ascii="Arial" w:hAnsi="Arial" w:cs="Arial"/>
              </w:rPr>
            </w:pPr>
            <w:r w:rsidRPr="00137DB6">
              <w:rPr>
                <w:rFonts w:ascii="Arial" w:hAnsi="Arial" w:cs="Arial"/>
              </w:rPr>
              <w:t>Gestione delle situazioni che generano violenza nei con</w:t>
            </w:r>
            <w:r>
              <w:rPr>
                <w:rFonts w:ascii="Arial" w:hAnsi="Arial" w:cs="Arial"/>
              </w:rPr>
              <w:t>fronti dell’operatore sanitario</w:t>
            </w:r>
          </w:p>
        </w:tc>
      </w:tr>
      <w:tr w:rsidR="00901E7A" w:rsidTr="003014B5">
        <w:tc>
          <w:tcPr>
            <w:tcW w:w="567" w:type="dxa"/>
            <w:shd w:val="clear" w:color="auto" w:fill="B6DDE8" w:themeFill="accent5" w:themeFillTint="66"/>
          </w:tcPr>
          <w:p w:rsidR="00901E7A" w:rsidRPr="00137DB6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37DB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889" w:type="dxa"/>
            <w:shd w:val="clear" w:color="auto" w:fill="B6DDE8" w:themeFill="accent5" w:themeFillTint="66"/>
          </w:tcPr>
          <w:p w:rsidR="00901E7A" w:rsidRPr="00137DB6" w:rsidRDefault="00901E7A" w:rsidP="00301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120" w:line="264" w:lineRule="auto"/>
              <w:rPr>
                <w:rFonts w:ascii="Arial" w:hAnsi="Arial" w:cs="Arial"/>
              </w:rPr>
            </w:pPr>
            <w:r w:rsidRPr="00137DB6">
              <w:rPr>
                <w:rFonts w:ascii="Arial" w:hAnsi="Arial" w:cs="Arial"/>
              </w:rPr>
              <w:t>Tematiche di interesse regionale a carattere urgente e/o straordinario individuate da a</w:t>
            </w:r>
            <w:r>
              <w:rPr>
                <w:rFonts w:ascii="Arial" w:hAnsi="Arial" w:cs="Arial"/>
              </w:rPr>
              <w:t>pposito provvedimento regionale</w:t>
            </w:r>
          </w:p>
        </w:tc>
      </w:tr>
    </w:tbl>
    <w:p w:rsidR="00901E7A" w:rsidRDefault="00901E7A"/>
    <w:sectPr w:rsidR="00901E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815C1"/>
    <w:multiLevelType w:val="multilevel"/>
    <w:tmpl w:val="76A61E2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7A"/>
    <w:rsid w:val="00065F65"/>
    <w:rsid w:val="002614AD"/>
    <w:rsid w:val="00565875"/>
    <w:rsid w:val="005F1195"/>
    <w:rsid w:val="00901E7A"/>
    <w:rsid w:val="009F0383"/>
    <w:rsid w:val="00B8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01E7A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Calibri" w:eastAsia="Calibri" w:hAnsi="Calibri" w:cs="Calibri"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01E7A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1E7A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Calibri" w:eastAsia="Calibri" w:hAnsi="Calibri" w:cs="Calibri"/>
      <w:color w:val="00000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901E7A"/>
    <w:rPr>
      <w:rFonts w:ascii="Cambria" w:eastAsia="Cambria" w:hAnsi="Cambria" w:cs="Cambria"/>
      <w:b/>
      <w:color w:val="4F81BD"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01E7A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Calibri" w:eastAsia="Calibri" w:hAnsi="Calibri" w:cs="Calibri"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01E7A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1E7A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Calibri" w:eastAsia="Calibri" w:hAnsi="Calibri" w:cs="Calibri"/>
      <w:color w:val="00000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901E7A"/>
    <w:rPr>
      <w:rFonts w:ascii="Cambria" w:eastAsia="Cambria" w:hAnsi="Cambria" w:cs="Cambria"/>
      <w:b/>
      <w:color w:val="4F81BD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Bittoni</dc:creator>
  <cp:lastModifiedBy>Barbara Bittoni</cp:lastModifiedBy>
  <cp:revision>1</cp:revision>
  <dcterms:created xsi:type="dcterms:W3CDTF">2019-08-07T11:34:00Z</dcterms:created>
  <dcterms:modified xsi:type="dcterms:W3CDTF">2019-08-07T11:40:00Z</dcterms:modified>
</cp:coreProperties>
</file>