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6"/>
        </w:rPr>
      </w:pPr>
    </w:p>
    <w:p>
      <w:pPr>
        <w:pStyle w:val="BodyText"/>
        <w:spacing w:before="92"/>
        <w:ind w:left="112" w:right="8943"/>
      </w:pPr>
      <w:r>
        <w:rPr/>
        <w:t>Luogo…</w:t>
      </w:r>
      <w:r>
        <w:rPr>
          <w:spacing w:val="-52"/>
        </w:rPr>
        <w:t> </w:t>
      </w:r>
      <w:r>
        <w:rPr/>
        <w:t>Data…</w:t>
      </w:r>
    </w:p>
    <w:p>
      <w:pPr>
        <w:pStyle w:val="BodyText"/>
        <w:ind w:left="112"/>
      </w:pPr>
      <w:r>
        <w:rPr/>
        <w:t>Protocollo…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line="252" w:lineRule="exact" w:before="91"/>
        <w:ind w:left="4083"/>
      </w:pPr>
      <w:r>
        <w:rPr/>
        <w:t>Alla</w:t>
      </w:r>
    </w:p>
    <w:p>
      <w:pPr>
        <w:pStyle w:val="BodyText"/>
        <w:ind w:left="4083" w:right="3606"/>
      </w:pPr>
      <w:r>
        <w:rPr/>
        <w:t>Regione</w:t>
      </w:r>
      <w:r>
        <w:rPr>
          <w:spacing w:val="2"/>
        </w:rPr>
        <w:t> </w:t>
      </w:r>
      <w:r>
        <w:rPr/>
        <w:t>del</w:t>
      </w:r>
      <w:r>
        <w:rPr>
          <w:spacing w:val="4"/>
        </w:rPr>
        <w:t> </w:t>
      </w:r>
      <w:r>
        <w:rPr/>
        <w:t>Veneto</w:t>
      </w:r>
      <w:r>
        <w:rPr>
          <w:spacing w:val="1"/>
        </w:rPr>
        <w:t> </w:t>
      </w:r>
      <w:r>
        <w:rPr/>
        <w:t>Area Sanità e Sociali</w:t>
      </w:r>
      <w:r>
        <w:rPr>
          <w:spacing w:val="1"/>
        </w:rPr>
        <w:t> </w:t>
      </w:r>
      <w:r>
        <w:rPr/>
        <w:t>Direzione</w:t>
      </w:r>
      <w:r>
        <w:rPr>
          <w:spacing w:val="-5"/>
        </w:rPr>
        <w:t> </w:t>
      </w:r>
      <w:r>
        <w:rPr/>
        <w:t>Servizi</w:t>
      </w:r>
      <w:r>
        <w:rPr>
          <w:spacing w:val="-3"/>
        </w:rPr>
        <w:t> </w:t>
      </w:r>
      <w:r>
        <w:rPr/>
        <w:t>sociali</w:t>
      </w:r>
    </w:p>
    <w:p>
      <w:pPr>
        <w:pStyle w:val="BodyText"/>
        <w:ind w:left="4083" w:right="176"/>
      </w:pPr>
      <w:r>
        <w:rPr/>
        <w:t>Unità organizzativa Famiglia, Minori, Giovani e Servizio civile</w:t>
      </w:r>
      <w:r>
        <w:rPr>
          <w:spacing w:val="-52"/>
        </w:rPr>
        <w:t> </w:t>
      </w:r>
      <w:r>
        <w:rPr/>
        <w:t>Rio</w:t>
      </w:r>
      <w:r>
        <w:rPr>
          <w:spacing w:val="-1"/>
        </w:rPr>
        <w:t> </w:t>
      </w:r>
      <w:r>
        <w:rPr/>
        <w:t>Novo Dorsoduro 3493</w:t>
      </w:r>
      <w:r>
        <w:rPr>
          <w:spacing w:val="-1"/>
        </w:rPr>
        <w:t> </w:t>
      </w:r>
      <w:r>
        <w:rPr/>
        <w:t>– 30123</w:t>
      </w:r>
      <w:r>
        <w:rPr>
          <w:spacing w:val="-3"/>
        </w:rPr>
        <w:t> </w:t>
      </w:r>
      <w:r>
        <w:rPr/>
        <w:t>Venezia</w:t>
      </w:r>
    </w:p>
    <w:p>
      <w:pPr>
        <w:pStyle w:val="BodyText"/>
        <w:spacing w:before="1"/>
        <w:ind w:left="4083"/>
      </w:pPr>
      <w:r>
        <w:rPr/>
        <w:t>E-mail</w:t>
      </w:r>
      <w:r>
        <w:rPr>
          <w:spacing w:val="-4"/>
        </w:rPr>
        <w:t> </w:t>
      </w:r>
      <w:r>
        <w:rPr/>
        <w:t>pec: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servizi.sociali@pec.regione.veneto.it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1"/>
        <w:ind w:left="112" w:right="112"/>
        <w:jc w:val="both"/>
      </w:pPr>
      <w:r>
        <w:rPr/>
        <w:t>OGGETTO: piano di attuazione dello “Sportello per la famiglia”, di cui alla deliberazione numero 1242 del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ottobre</w:t>
      </w:r>
      <w:r>
        <w:rPr>
          <w:spacing w:val="1"/>
        </w:rPr>
        <w:t> </w:t>
      </w:r>
      <w:r>
        <w:rPr/>
        <w:t>della Giunta Regionale.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12" w:right="110"/>
        <w:jc w:val="both"/>
      </w:pPr>
      <w:r>
        <w:rPr/>
        <w:t>Il sottoscritto…, in qualità di…</w:t>
      </w:r>
      <w:r>
        <w:rPr>
          <w:vertAlign w:val="superscript"/>
        </w:rPr>
        <w:t>1</w:t>
      </w:r>
      <w:r>
        <w:rPr>
          <w:vertAlign w:val="baseline"/>
        </w:rPr>
        <w:t> e che agisce per conto dell’ “Ambito Territoriale Sociale” …, avente codice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fiscale</w:t>
      </w:r>
      <w:r>
        <w:rPr>
          <w:vertAlign w:val="superscript"/>
        </w:rPr>
        <w:t>2</w:t>
      </w:r>
      <w:r>
        <w:rPr>
          <w:vertAlign w:val="baseline"/>
        </w:rPr>
        <w:t>…,</w:t>
      </w:r>
      <w:r>
        <w:rPr>
          <w:spacing w:val="-7"/>
          <w:vertAlign w:val="baseline"/>
        </w:rPr>
        <w:t> </w:t>
      </w:r>
      <w:r>
        <w:rPr>
          <w:vertAlign w:val="baseline"/>
        </w:rPr>
        <w:t>con</w:t>
      </w:r>
      <w:r>
        <w:rPr>
          <w:spacing w:val="-7"/>
          <w:vertAlign w:val="baseline"/>
        </w:rPr>
        <w:t> </w:t>
      </w:r>
      <w:r>
        <w:rPr>
          <w:vertAlign w:val="baseline"/>
        </w:rPr>
        <w:t>sede</w:t>
      </w:r>
      <w:r>
        <w:rPr>
          <w:spacing w:val="-7"/>
          <w:vertAlign w:val="baseline"/>
        </w:rPr>
        <w:t> </w:t>
      </w:r>
      <w:r>
        <w:rPr>
          <w:vertAlign w:val="baseline"/>
        </w:rPr>
        <w:t>legale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via,</w:t>
      </w:r>
      <w:r>
        <w:rPr>
          <w:spacing w:val="-7"/>
          <w:vertAlign w:val="baseline"/>
        </w:rPr>
        <w:t> </w:t>
      </w:r>
      <w:r>
        <w:rPr>
          <w:vertAlign w:val="baseline"/>
        </w:rPr>
        <w:t>piazza</w:t>
      </w:r>
      <w:r>
        <w:rPr>
          <w:spacing w:val="-7"/>
          <w:vertAlign w:val="baseline"/>
        </w:rPr>
        <w:t> </w:t>
      </w:r>
      <w:r>
        <w:rPr>
          <w:vertAlign w:val="baseline"/>
        </w:rPr>
        <w:t>eccetera…</w:t>
      </w:r>
      <w:r>
        <w:rPr>
          <w:spacing w:val="-7"/>
          <w:vertAlign w:val="baseline"/>
        </w:rPr>
        <w:t> </w:t>
      </w:r>
      <w:r>
        <w:rPr>
          <w:vertAlign w:val="baseline"/>
        </w:rPr>
        <w:t>(…),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riferimento</w:t>
      </w:r>
      <w:r>
        <w:rPr>
          <w:spacing w:val="-7"/>
          <w:vertAlign w:val="baseline"/>
        </w:rPr>
        <w:t> </w:t>
      </w:r>
      <w:r>
        <w:rPr>
          <w:vertAlign w:val="baseline"/>
        </w:rPr>
        <w:t>all'avviso</w:t>
      </w:r>
      <w:r>
        <w:rPr>
          <w:spacing w:val="-6"/>
          <w:vertAlign w:val="baseline"/>
        </w:rPr>
        <w:t> </w:t>
      </w:r>
      <w:r>
        <w:rPr>
          <w:vertAlign w:val="baseline"/>
        </w:rPr>
        <w:t>regionale</w:t>
      </w:r>
      <w:r>
        <w:rPr>
          <w:spacing w:val="-7"/>
          <w:vertAlign w:val="baseline"/>
        </w:rPr>
        <w:t> </w:t>
      </w:r>
      <w:r>
        <w:rPr>
          <w:vertAlign w:val="baseline"/>
        </w:rPr>
        <w:t>per</w:t>
      </w:r>
      <w:r>
        <w:rPr>
          <w:spacing w:val="-8"/>
          <w:vertAlign w:val="baseline"/>
        </w:rPr>
        <w:t> </w:t>
      </w:r>
      <w:r>
        <w:rPr>
          <w:vertAlign w:val="baseline"/>
        </w:rPr>
        <w:t>l'assegnazione</w:t>
      </w:r>
      <w:r>
        <w:rPr>
          <w:spacing w:val="-52"/>
          <w:vertAlign w:val="baseline"/>
        </w:rPr>
        <w:t> </w:t>
      </w:r>
      <w:r>
        <w:rPr>
          <w:vertAlign w:val="baseline"/>
        </w:rPr>
        <w:t>dei contributi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oggetto,</w:t>
      </w:r>
    </w:p>
    <w:p>
      <w:pPr>
        <w:pStyle w:val="BodyText"/>
        <w:spacing w:before="1"/>
      </w:pPr>
    </w:p>
    <w:p>
      <w:pPr>
        <w:pStyle w:val="BodyText"/>
        <w:ind w:left="1311" w:right="1312"/>
        <w:jc w:val="center"/>
      </w:pPr>
      <w:r>
        <w:rPr/>
        <w:t>trasmette,</w:t>
      </w:r>
    </w:p>
    <w:p>
      <w:pPr>
        <w:pStyle w:val="BodyText"/>
        <w:spacing w:before="1"/>
      </w:pPr>
    </w:p>
    <w:p>
      <w:pPr>
        <w:pStyle w:val="BodyText"/>
        <w:ind w:left="112" w:right="109"/>
        <w:jc w:val="both"/>
      </w:pPr>
      <w:r>
        <w:rPr/>
        <w:t>in allegato alla presente, il piano di attuazione dello “Sportello Famiglia”, di cui alla deliberazione numero</w:t>
      </w:r>
      <w:r>
        <w:rPr>
          <w:spacing w:val="1"/>
        </w:rPr>
        <w:t> </w:t>
      </w:r>
      <w:r>
        <w:rPr/>
        <w:t>1242</w:t>
      </w:r>
      <w:r>
        <w:rPr>
          <w:spacing w:val="-1"/>
        </w:rPr>
        <w:t> </w:t>
      </w:r>
      <w:r>
        <w:rPr/>
        <w:t>del</w:t>
      </w:r>
      <w:r>
        <w:rPr>
          <w:spacing w:val="1"/>
        </w:rPr>
        <w:t> </w:t>
      </w:r>
      <w:r>
        <w:rPr/>
        <w:t>10 ottobre 2022</w:t>
      </w:r>
      <w:r>
        <w:rPr>
          <w:spacing w:val="-2"/>
        </w:rPr>
        <w:t> </w:t>
      </w:r>
      <w:r>
        <w:rPr/>
        <w:t>della Giunta Regionale.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252" w:lineRule="exact"/>
        <w:ind w:left="6131" w:right="1311"/>
        <w:jc w:val="center"/>
      </w:pPr>
      <w:r>
        <w:rPr/>
        <w:t>Il</w:t>
      </w:r>
      <w:r>
        <w:rPr>
          <w:spacing w:val="-4"/>
        </w:rPr>
        <w:t> </w:t>
      </w:r>
      <w:r>
        <w:rPr/>
        <w:t>sottoscrittore</w:t>
      </w:r>
    </w:p>
    <w:p>
      <w:pPr>
        <w:spacing w:line="252" w:lineRule="exact" w:before="0"/>
        <w:ind w:left="6131" w:right="1311" w:firstLine="0"/>
        <w:jc w:val="center"/>
        <w:rPr>
          <w:i/>
          <w:sz w:val="22"/>
        </w:rPr>
      </w:pPr>
      <w:r>
        <w:rPr>
          <w:i/>
          <w:sz w:val="22"/>
        </w:rPr>
        <w:t>Firma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digitale</w:t>
      </w:r>
    </w:p>
    <w:p>
      <w:pPr>
        <w:spacing w:before="1"/>
        <w:ind w:left="6131" w:right="1312" w:firstLine="0"/>
        <w:jc w:val="center"/>
        <w:rPr>
          <w:i/>
          <w:sz w:val="22"/>
        </w:rPr>
      </w:pPr>
      <w:r>
        <w:rPr>
          <w:i/>
          <w:sz w:val="22"/>
        </w:rPr>
        <w:t>(ai sensi del d.lgs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82/2005)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rect style="position:absolute;margin-left:56.639999pt;margin-top:16.911167pt;width:144.05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Indicare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l’atto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amministrativo che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attribuito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ruolo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sottoscrittore.</w:t>
      </w:r>
    </w:p>
    <w:p>
      <w:pPr>
        <w:spacing w:before="0"/>
        <w:ind w:left="112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Codice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fiscale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soggetto giuridico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referente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dell’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“Ambito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territoriale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sociale”.</w:t>
      </w:r>
    </w:p>
    <w:p>
      <w:pPr>
        <w:spacing w:after="0"/>
        <w:jc w:val="left"/>
        <w:rPr>
          <w:sz w:val="20"/>
        </w:rPr>
        <w:sectPr>
          <w:headerReference w:type="default" r:id="rId5"/>
          <w:type w:val="continuous"/>
          <w:pgSz w:w="11910" w:h="16840"/>
          <w:pgMar w:header="708" w:top="1880" w:bottom="280" w:left="1020" w:right="1020"/>
          <w:pgNumType w:start="1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7"/>
        <w:gridCol w:w="4443"/>
      </w:tblGrid>
      <w:tr>
        <w:trPr>
          <w:trHeight w:val="515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before="125"/>
              <w:ind w:left="2758" w:right="2745"/>
              <w:jc w:val="center"/>
              <w:rPr>
                <w:sz w:val="22"/>
              </w:rPr>
            </w:pPr>
            <w:r>
              <w:rPr>
                <w:sz w:val="22"/>
              </w:rPr>
              <w:t>Sportello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Famiglia</w:t>
            </w: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before="101"/>
              <w:ind w:left="2756" w:right="2745"/>
              <w:jc w:val="center"/>
              <w:rPr>
                <w:sz w:val="22"/>
              </w:rPr>
            </w:pPr>
            <w:r>
              <w:rPr>
                <w:sz w:val="22"/>
              </w:rPr>
              <w:t>Progetto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Sportello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Famiglia</w:t>
            </w: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before="22"/>
              <w:ind w:left="2752" w:right="2745"/>
              <w:jc w:val="center"/>
              <w:rPr>
                <w:sz w:val="22"/>
              </w:rPr>
            </w:pPr>
            <w:r>
              <w:rPr>
                <w:sz w:val="22"/>
              </w:rPr>
              <w:t>Dati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operativo</w:t>
            </w: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38" w:lineRule="exact" w:before="29"/>
              <w:ind w:left="71"/>
              <w:rPr>
                <w:sz w:val="22"/>
              </w:rPr>
            </w:pPr>
            <w:r>
              <w:rPr>
                <w:sz w:val="22"/>
              </w:rPr>
              <w:t>Ambito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Territoriale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Sociale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8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6" w:hRule="atLeast"/>
        </w:trPr>
        <w:tc>
          <w:tcPr>
            <w:tcW w:w="5187" w:type="dxa"/>
          </w:tcPr>
          <w:p>
            <w:pPr>
              <w:pStyle w:val="TableParagraph"/>
              <w:spacing w:line="248" w:lineRule="exact"/>
              <w:ind w:left="71"/>
              <w:rPr>
                <w:sz w:val="22"/>
              </w:rPr>
            </w:pPr>
            <w:r>
              <w:rPr>
                <w:sz w:val="22"/>
              </w:rPr>
              <w:t>Comune soggetto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giuridico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referente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l’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“Ambito</w:t>
            </w:r>
          </w:p>
          <w:p>
            <w:pPr>
              <w:pStyle w:val="TableParagraph"/>
              <w:spacing w:line="238" w:lineRule="exact"/>
              <w:ind w:left="71"/>
              <w:rPr>
                <w:sz w:val="22"/>
              </w:rPr>
            </w:pPr>
            <w:r>
              <w:rPr>
                <w:sz w:val="22"/>
              </w:rPr>
              <w:t>territoriale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sociale”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40" w:lineRule="exact" w:before="27"/>
              <w:ind w:left="71"/>
              <w:rPr>
                <w:sz w:val="22"/>
              </w:rPr>
            </w:pPr>
            <w:r>
              <w:rPr>
                <w:sz w:val="22"/>
              </w:rPr>
              <w:t>Ufficio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38" w:lineRule="exact" w:before="29"/>
              <w:ind w:left="71"/>
              <w:rPr>
                <w:sz w:val="22"/>
              </w:rPr>
            </w:pPr>
            <w:r>
              <w:rPr>
                <w:sz w:val="22"/>
              </w:rPr>
              <w:t>Nominativo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38" w:lineRule="exact" w:before="29"/>
              <w:ind w:left="71"/>
              <w:rPr>
                <w:sz w:val="22"/>
              </w:rPr>
            </w:pPr>
            <w:r>
              <w:rPr>
                <w:sz w:val="22"/>
              </w:rPr>
              <w:t>Telefono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40" w:lineRule="exact" w:before="27"/>
              <w:ind w:left="71"/>
              <w:rPr>
                <w:sz w:val="22"/>
              </w:rPr>
            </w:pPr>
            <w:r>
              <w:rPr>
                <w:sz w:val="22"/>
              </w:rPr>
              <w:t>E-mail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963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</w:tcPr>
          <w:p>
            <w:pPr>
              <w:pStyle w:val="TableParagraph"/>
              <w:spacing w:line="238" w:lineRule="exact" w:before="29"/>
              <w:ind w:left="71"/>
              <w:rPr>
                <w:sz w:val="22"/>
              </w:rPr>
            </w:pPr>
            <w:r>
              <w:rPr>
                <w:sz w:val="22"/>
              </w:rPr>
              <w:t>Note</w:t>
            </w: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7" w:hRule="atLeast"/>
        </w:trPr>
        <w:tc>
          <w:tcPr>
            <w:tcW w:w="5187" w:type="dxa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87" w:hRule="atLeast"/>
        </w:trPr>
        <w:tc>
          <w:tcPr>
            <w:tcW w:w="9630" w:type="dxa"/>
            <w:gridSpan w:val="2"/>
          </w:tcPr>
          <w:p>
            <w:pPr>
              <w:pStyle w:val="TableParagraph"/>
              <w:spacing w:before="161"/>
              <w:ind w:left="2758" w:right="2745"/>
              <w:jc w:val="center"/>
              <w:rPr>
                <w:sz w:val="22"/>
              </w:rPr>
            </w:pPr>
            <w:r>
              <w:rPr>
                <w:sz w:val="22"/>
              </w:rPr>
              <w:t>CARATTERISTICHE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DELLO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SPORTELLO</w:t>
            </w:r>
          </w:p>
        </w:tc>
      </w:tr>
      <w:tr>
        <w:trPr>
          <w:trHeight w:val="6118" w:hRule="atLeast"/>
        </w:trPr>
        <w:tc>
          <w:tcPr>
            <w:tcW w:w="9630" w:type="dxa"/>
            <w:gridSpan w:val="2"/>
          </w:tcPr>
          <w:p>
            <w:pPr>
              <w:pStyle w:val="TableParagraph"/>
              <w:ind w:left="71" w:right="55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Breve descrizione dello Sportello (o degli sportelli) che si intende istituire-realizzare, numero di sportelli,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tipologia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(fisico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o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virtuale;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se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fisico,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in</w:t>
            </w:r>
            <w:r>
              <w:rPr>
                <w:i/>
                <w:spacing w:val="-12"/>
                <w:sz w:val="22"/>
              </w:rPr>
              <w:t> </w:t>
            </w:r>
            <w:r>
              <w:rPr>
                <w:i/>
                <w:sz w:val="22"/>
              </w:rPr>
              <w:t>quali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Comuni,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aree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territoriali;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giorni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apertura;</w:t>
            </w:r>
            <w:r>
              <w:rPr>
                <w:i/>
                <w:spacing w:val="-14"/>
                <w:sz w:val="22"/>
              </w:rPr>
              <w:t> </w:t>
            </w:r>
            <w:r>
              <w:rPr>
                <w:i/>
                <w:sz w:val="22"/>
              </w:rPr>
              <w:t>tipologia</w:t>
            </w:r>
            <w:r>
              <w:rPr>
                <w:i/>
                <w:spacing w:val="-15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11"/>
                <w:sz w:val="22"/>
              </w:rPr>
              <w:t> </w:t>
            </w:r>
            <w:r>
              <w:rPr>
                <w:i/>
                <w:sz w:val="22"/>
              </w:rPr>
              <w:t>servizi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informazione offerte,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consulenze,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richieste).</w:t>
            </w:r>
          </w:p>
        </w:tc>
      </w:tr>
    </w:tbl>
    <w:p>
      <w:pPr>
        <w:spacing w:after="0"/>
        <w:jc w:val="both"/>
        <w:rPr>
          <w:sz w:val="22"/>
        </w:rPr>
        <w:sectPr>
          <w:pgSz w:w="11910" w:h="16840"/>
          <w:pgMar w:header="708" w:footer="0" w:top="1880" w:bottom="280" w:left="1020" w:right="1020"/>
        </w:sectPr>
      </w:pPr>
    </w:p>
    <w:p>
      <w:pPr>
        <w:pStyle w:val="BodyText"/>
        <w:spacing w:before="8"/>
        <w:rPr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31"/>
      </w:tblGrid>
      <w:tr>
        <w:trPr>
          <w:trHeight w:val="558" w:hRule="atLeast"/>
        </w:trPr>
        <w:tc>
          <w:tcPr>
            <w:tcW w:w="9631" w:type="dxa"/>
          </w:tcPr>
          <w:p>
            <w:pPr>
              <w:pStyle w:val="TableParagraph"/>
              <w:spacing w:before="147"/>
              <w:ind w:left="499" w:right="487"/>
              <w:jc w:val="center"/>
              <w:rPr>
                <w:sz w:val="22"/>
              </w:rPr>
            </w:pPr>
            <w:r>
              <w:rPr>
                <w:sz w:val="22"/>
              </w:rPr>
              <w:t>PERSONALE</w:t>
            </w:r>
          </w:p>
        </w:tc>
      </w:tr>
      <w:tr>
        <w:trPr>
          <w:trHeight w:val="505" w:hRule="atLeast"/>
        </w:trPr>
        <w:tc>
          <w:tcPr>
            <w:tcW w:w="9631" w:type="dxa"/>
          </w:tcPr>
          <w:p>
            <w:pPr>
              <w:pStyle w:val="TableParagraph"/>
              <w:spacing w:line="246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Indicare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le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professionalità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coinvolte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nella</w:t>
            </w:r>
            <w:r>
              <w:rPr>
                <w:i/>
                <w:spacing w:val="41"/>
                <w:sz w:val="22"/>
              </w:rPr>
              <w:t> </w:t>
            </w:r>
            <w:r>
              <w:rPr>
                <w:i/>
                <w:sz w:val="22"/>
              </w:rPr>
              <w:t>gestione</w:t>
            </w:r>
            <w:r>
              <w:rPr>
                <w:i/>
                <w:spacing w:val="42"/>
                <w:sz w:val="22"/>
              </w:rPr>
              <w:t> </w:t>
            </w:r>
            <w:r>
              <w:rPr>
                <w:i/>
                <w:sz w:val="22"/>
              </w:rPr>
              <w:t>dello</w:t>
            </w:r>
            <w:r>
              <w:rPr>
                <w:i/>
                <w:spacing w:val="40"/>
                <w:sz w:val="22"/>
              </w:rPr>
              <w:t> </w:t>
            </w:r>
            <w:r>
              <w:rPr>
                <w:i/>
                <w:sz w:val="22"/>
              </w:rPr>
              <w:t>Sportello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Famiglia: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qualifica</w:t>
            </w:r>
            <w:r>
              <w:rPr>
                <w:i/>
                <w:spacing w:val="39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38"/>
                <w:sz w:val="22"/>
              </w:rPr>
              <w:t> </w:t>
            </w:r>
            <w:r>
              <w:rPr>
                <w:i/>
                <w:sz w:val="22"/>
              </w:rPr>
              <w:t>numero</w:t>
            </w:r>
            <w:r>
              <w:rPr>
                <w:i/>
                <w:spacing w:val="37"/>
                <w:sz w:val="22"/>
              </w:rPr>
              <w:t> </w:t>
            </w:r>
            <w:r>
              <w:rPr>
                <w:i/>
                <w:sz w:val="22"/>
              </w:rPr>
              <w:t>degli</w:t>
            </w:r>
          </w:p>
          <w:p>
            <w:pPr>
              <w:pStyle w:val="TableParagraph"/>
              <w:spacing w:line="240" w:lineRule="exact"/>
              <w:ind w:left="71"/>
              <w:rPr>
                <w:i/>
                <w:sz w:val="22"/>
              </w:rPr>
            </w:pPr>
            <w:r>
              <w:rPr>
                <w:i/>
                <w:sz w:val="22"/>
              </w:rPr>
              <w:t>operatori.</w:t>
            </w:r>
          </w:p>
        </w:tc>
      </w:tr>
      <w:tr>
        <w:trPr>
          <w:trHeight w:val="1264" w:hRule="atLeast"/>
        </w:trPr>
        <w:tc>
          <w:tcPr>
            <w:tcW w:w="963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9631" w:type="dxa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9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3"/>
              <w:ind w:left="499" w:right="495"/>
              <w:jc w:val="center"/>
              <w:rPr>
                <w:sz w:val="22"/>
              </w:rPr>
            </w:pPr>
            <w:r>
              <w:rPr>
                <w:sz w:val="22"/>
              </w:rPr>
              <w:t>AREE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INTERVENTO 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AZIONI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INTEGRAZIONE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SERVIZI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TERRITORIO</w:t>
            </w:r>
          </w:p>
        </w:tc>
      </w:tr>
      <w:tr>
        <w:trPr>
          <w:trHeight w:val="3794" w:hRule="atLeast"/>
        </w:trPr>
        <w:tc>
          <w:tcPr>
            <w:tcW w:w="9631" w:type="dxa"/>
          </w:tcPr>
          <w:p>
            <w:pPr>
              <w:pStyle w:val="TableParagraph"/>
              <w:ind w:left="71" w:right="58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Descrizione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delle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principali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aree</w:t>
            </w:r>
            <w:r>
              <w:rPr>
                <w:i/>
                <w:spacing w:val="-7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intervento,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accesso,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che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si</w:t>
            </w:r>
            <w:r>
              <w:rPr>
                <w:i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intendono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privilegiare</w:t>
            </w:r>
            <w:r>
              <w:rPr>
                <w:i/>
                <w:spacing w:val="-6"/>
                <w:sz w:val="22"/>
              </w:rPr>
              <w:t> </w:t>
            </w:r>
            <w:r>
              <w:rPr>
                <w:i/>
                <w:sz w:val="22"/>
              </w:rPr>
              <w:t>e</w:t>
            </w:r>
            <w:r>
              <w:rPr>
                <w:i/>
                <w:spacing w:val="-8"/>
                <w:sz w:val="22"/>
              </w:rPr>
              <w:t> </w:t>
            </w:r>
            <w:r>
              <w:rPr>
                <w:i/>
                <w:sz w:val="22"/>
              </w:rPr>
              <w:t>favorire;</w:t>
            </w:r>
            <w:r>
              <w:rPr>
                <w:i/>
                <w:spacing w:val="-9"/>
                <w:sz w:val="22"/>
              </w:rPr>
              <w:t> </w:t>
            </w:r>
            <w:r>
              <w:rPr>
                <w:i/>
                <w:sz w:val="22"/>
              </w:rPr>
              <w:t>descrizione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le modalità con cui si intende realizzare l’integrazione con gli altri servizi socio-sanitari del territorio.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(Indicare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anche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le attività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di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promozione).</w:t>
            </w:r>
          </w:p>
        </w:tc>
      </w:tr>
      <w:tr>
        <w:trPr>
          <w:trHeight w:val="282" w:hRule="atLeast"/>
        </w:trPr>
        <w:tc>
          <w:tcPr>
            <w:tcW w:w="9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7" w:hRule="atLeast"/>
        </w:trPr>
        <w:tc>
          <w:tcPr>
            <w:tcW w:w="9631" w:type="dxa"/>
          </w:tcPr>
          <w:p>
            <w:pPr>
              <w:pStyle w:val="TableParagraph"/>
              <w:spacing w:before="106"/>
              <w:ind w:left="499" w:right="490"/>
              <w:jc w:val="center"/>
              <w:rPr>
                <w:sz w:val="22"/>
              </w:rPr>
            </w:pPr>
            <w:r>
              <w:rPr>
                <w:sz w:val="22"/>
              </w:rPr>
              <w:t>MONITORAGGIO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VALUTAZIONE</w:t>
            </w:r>
          </w:p>
        </w:tc>
      </w:tr>
      <w:tr>
        <w:trPr>
          <w:trHeight w:val="2275" w:hRule="atLeast"/>
        </w:trPr>
        <w:tc>
          <w:tcPr>
            <w:tcW w:w="9631" w:type="dxa"/>
          </w:tcPr>
          <w:p>
            <w:pPr>
              <w:pStyle w:val="TableParagraph"/>
              <w:ind w:left="71" w:right="5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Indicare le modalità che si utilizzeranno per il monitoraggio e la valutazione dei servizi, per tenere traccia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delle attività, delle richieste, dell’utenza (vedasi schema valutazione di cui al modello di rendicontazione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delle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attività)</w:t>
            </w:r>
          </w:p>
        </w:tc>
      </w:tr>
      <w:tr>
        <w:trPr>
          <w:trHeight w:val="345" w:hRule="atLeast"/>
        </w:trPr>
        <w:tc>
          <w:tcPr>
            <w:tcW w:w="96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8" w:hRule="atLeast"/>
        </w:trPr>
        <w:tc>
          <w:tcPr>
            <w:tcW w:w="9631" w:type="dxa"/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before="1"/>
              <w:ind w:left="499" w:right="487"/>
              <w:jc w:val="center"/>
              <w:rPr>
                <w:sz w:val="22"/>
              </w:rPr>
            </w:pPr>
            <w:r>
              <w:rPr>
                <w:sz w:val="22"/>
              </w:rPr>
              <w:t>RISULTATI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ATTESI</w:t>
            </w:r>
          </w:p>
        </w:tc>
      </w:tr>
      <w:tr>
        <w:trPr>
          <w:trHeight w:val="2008" w:hRule="atLeast"/>
        </w:trPr>
        <w:tc>
          <w:tcPr>
            <w:tcW w:w="9631" w:type="dxa"/>
          </w:tcPr>
          <w:p>
            <w:pPr>
              <w:pStyle w:val="TableParagraph"/>
              <w:ind w:left="71" w:right="59"/>
              <w:rPr>
                <w:i/>
                <w:sz w:val="22"/>
              </w:rPr>
            </w:pPr>
            <w:r>
              <w:rPr>
                <w:i/>
                <w:sz w:val="22"/>
              </w:rPr>
              <w:t>In termini qualitativi (benefici e positività prodotte dalla presenza dello Sportello Famiglia nel territorio) e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quantitativi (n.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utenti,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n.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famiglie, n.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interventi,</w:t>
            </w:r>
            <w:r>
              <w:rPr>
                <w:i/>
                <w:spacing w:val="3"/>
                <w:sz w:val="22"/>
              </w:rPr>
              <w:t> </w:t>
            </w:r>
            <w:r>
              <w:rPr>
                <w:i/>
                <w:sz w:val="22"/>
              </w:rPr>
              <w:t>n.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attività promozionali…).</w:t>
            </w:r>
          </w:p>
        </w:tc>
      </w:tr>
    </w:tbl>
    <w:sectPr>
      <w:pgSz w:w="11910" w:h="16840"/>
      <w:pgMar w:header="708" w:footer="0" w:top="188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52672">
          <wp:simplePos x="0" y="0"/>
          <wp:positionH relativeFrom="page">
            <wp:posOffset>720090</wp:posOffset>
          </wp:positionH>
          <wp:positionV relativeFrom="page">
            <wp:posOffset>449579</wp:posOffset>
          </wp:positionV>
          <wp:extent cx="2292985" cy="28384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9298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5.699997pt;margin-top:57.204494pt;width:71.2pt;height:13.05pt;mso-position-horizontal-relative:page;mso-position-vertical-relative:page;z-index:-15863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giunta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regionale</w:t>
                </w:r>
              </w:p>
            </w:txbxContent>
          </v:textbox>
          <w10:wrap type="none"/>
        </v:shape>
      </w:pict>
    </w:r>
    <w:r>
      <w:rPr/>
      <w:pict>
        <v:shape style="position:absolute;margin-left:55.639999pt;margin-top:80.006622pt;width:144.7pt;height:15.3pt;mso-position-horizontal-relative:page;mso-position-vertical-relative:page;z-index:-158627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Allegato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B al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Decreto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n.</w:t>
                </w:r>
                <w:r>
                  <w:rPr>
                    <w:b/>
                    <w:spacing w:val="3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123</w:t>
                </w:r>
              </w:p>
            </w:txbxContent>
          </v:textbox>
          <w10:wrap type="none"/>
        </v:shape>
      </w:pict>
    </w:r>
    <w:r>
      <w:rPr/>
      <w:pict>
        <v:shape style="position:absolute;margin-left:243.369995pt;margin-top:80.006622pt;width:17.350pt;height:15.3pt;mso-position-horizontal-relative:page;mso-position-vertical-relative:page;z-index:-158622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del</w:t>
                </w:r>
              </w:p>
            </w:txbxContent>
          </v:textbox>
          <w10:wrap type="none"/>
        </v:shape>
      </w:pict>
    </w:r>
    <w:r>
      <w:rPr/>
      <w:pict>
        <v:shape style="position:absolute;margin-left:288.730011pt;margin-top:80.006622pt;width:56.75pt;height:15.3pt;mso-position-horizontal-relative:page;mso-position-vertical-relative:page;z-index:-158617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16/11/2022</w:t>
                </w:r>
              </w:p>
            </w:txbxContent>
          </v:textbox>
          <w10:wrap type="none"/>
        </v:shape>
      </w:pict>
    </w:r>
    <w:r>
      <w:rPr/>
      <w:pict>
        <v:shape style="position:absolute;margin-left:466.5pt;margin-top:80.006622pt;width:43.55pt;height:15.3pt;mso-position-horizontal-relative:page;mso-position-vertical-relative:page;z-index:-15861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pag.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4"/>
                  </w:rPr>
                  <w:t>/3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servizi.sociali@pec.regione.veneto.it" TargetMode="Externa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Mantovan</dc:creator>
  <dcterms:created xsi:type="dcterms:W3CDTF">2023-03-28T07:47:54Z</dcterms:created>
  <dcterms:modified xsi:type="dcterms:W3CDTF">2023-03-28T07:47:54Z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2023-03-28T00:00:00Z</vt:filetime>
  </property>
</Properties>
</file>