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3"/>
        <w:rPr>
          <w:sz w:val="20"/>
        </w:rPr>
      </w:pPr>
      <w:r>
        <w:rPr>
          <w:sz w:val="20"/>
        </w:rPr>
        <w:drawing>
          <wp:inline distT="0" distB="0" distL="0" distR="0">
            <wp:extent cx="2297701" cy="2854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01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7" w:lineRule="exact" w:before="0"/>
        <w:ind w:left="1214" w:right="0" w:firstLine="0"/>
        <w:jc w:val="left"/>
        <w:rPr>
          <w:b/>
          <w:sz w:val="20"/>
        </w:rPr>
      </w:pPr>
      <w:r>
        <w:rPr>
          <w:b/>
          <w:sz w:val="20"/>
        </w:rPr>
        <w:t>giunta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tabs>
          <w:tab w:pos="3006" w:val="left" w:leader="none"/>
          <w:tab w:pos="3967" w:val="left" w:leader="none"/>
          <w:tab w:pos="4754" w:val="left" w:leader="none"/>
          <w:tab w:pos="8429" w:val="left" w:leader="none"/>
        </w:tabs>
        <w:ind w:left="212"/>
        <w:rPr>
          <w:b w:val="0"/>
        </w:rPr>
      </w:pPr>
      <w:r>
        <w:rPr/>
        <w:t>Allegato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al Decreto</w:t>
      </w:r>
      <w:r>
        <w:rPr>
          <w:spacing w:val="-1"/>
        </w:rPr>
        <w:t> </w:t>
      </w:r>
      <w:r>
        <w:rPr/>
        <w:t>n.</w:t>
        <w:tab/>
        <w:t>107</w:t>
        <w:tab/>
        <w:t>del</w:t>
        <w:tab/>
        <w:t>28/10/2022</w:t>
        <w:tab/>
      </w:r>
      <w:r>
        <w:rPr>
          <w:b w:val="0"/>
        </w:rPr>
        <w:t>pag.</w:t>
      </w:r>
      <w:r>
        <w:rPr>
          <w:b w:val="0"/>
          <w:spacing w:val="-2"/>
        </w:rPr>
        <w:t> </w:t>
      </w:r>
      <w:r>
        <w:rPr>
          <w:b w:val="0"/>
        </w:rPr>
        <w:t>1/10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212" w:right="9063"/>
      </w:pPr>
      <w:r>
        <w:rPr/>
        <w:t>Luogo…</w:t>
      </w:r>
      <w:r>
        <w:rPr>
          <w:spacing w:val="-52"/>
        </w:rPr>
        <w:t> </w:t>
      </w:r>
      <w:r>
        <w:rPr/>
        <w:t>Data…</w:t>
      </w:r>
    </w:p>
    <w:p>
      <w:pPr>
        <w:pStyle w:val="BodyText"/>
        <w:spacing w:line="251" w:lineRule="exact"/>
        <w:ind w:left="212"/>
      </w:pPr>
      <w:r>
        <w:rPr/>
        <w:t>Protocollo…</w:t>
      </w:r>
    </w:p>
    <w:p>
      <w:pPr>
        <w:pStyle w:val="BodyText"/>
      </w:pPr>
    </w:p>
    <w:p>
      <w:pPr>
        <w:pStyle w:val="BodyText"/>
        <w:ind w:left="4183"/>
      </w:pPr>
      <w:r>
        <w:rPr/>
        <w:t>Alla</w:t>
      </w:r>
    </w:p>
    <w:p>
      <w:pPr>
        <w:pStyle w:val="BodyText"/>
        <w:spacing w:before="1"/>
        <w:ind w:left="4183" w:right="3726"/>
      </w:pPr>
      <w:r>
        <w:rPr/>
        <w:t>Regione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Veneto</w:t>
      </w:r>
      <w:r>
        <w:rPr>
          <w:spacing w:val="1"/>
        </w:rPr>
        <w:t> </w:t>
      </w:r>
      <w:r>
        <w:rPr/>
        <w:t>Area Sanità e Sociali</w:t>
      </w:r>
      <w:r>
        <w:rPr>
          <w:spacing w:val="1"/>
        </w:rPr>
        <w:t> </w:t>
      </w:r>
      <w:r>
        <w:rPr/>
        <w:t>Direzione</w:t>
      </w:r>
      <w:r>
        <w:rPr>
          <w:spacing w:val="-5"/>
        </w:rPr>
        <w:t> </w:t>
      </w:r>
      <w:r>
        <w:rPr/>
        <w:t>Servizi</w:t>
      </w:r>
      <w:r>
        <w:rPr>
          <w:spacing w:val="-3"/>
        </w:rPr>
        <w:t> </w:t>
      </w:r>
      <w:r>
        <w:rPr/>
        <w:t>sociali</w:t>
      </w:r>
    </w:p>
    <w:p>
      <w:pPr>
        <w:pStyle w:val="BodyText"/>
        <w:ind w:left="4183" w:right="296"/>
      </w:pPr>
      <w:r>
        <w:rPr/>
        <w:t>Unità organizzativa Famiglia, Minori, Giovani e Servizio civile</w:t>
      </w:r>
      <w:r>
        <w:rPr>
          <w:spacing w:val="-52"/>
        </w:rPr>
        <w:t> </w:t>
      </w:r>
      <w:r>
        <w:rPr/>
        <w:t>Rio</w:t>
      </w:r>
      <w:r>
        <w:rPr>
          <w:spacing w:val="-1"/>
        </w:rPr>
        <w:t> </w:t>
      </w:r>
      <w:r>
        <w:rPr/>
        <w:t>Novo Dorsoduro 3493</w:t>
      </w:r>
      <w:r>
        <w:rPr>
          <w:spacing w:val="-1"/>
        </w:rPr>
        <w:t> </w:t>
      </w:r>
      <w:r>
        <w:rPr/>
        <w:t>– 30123</w:t>
      </w:r>
      <w:r>
        <w:rPr>
          <w:spacing w:val="-3"/>
        </w:rPr>
        <w:t> </w:t>
      </w:r>
      <w:r>
        <w:rPr/>
        <w:t>Venezia</w:t>
      </w:r>
    </w:p>
    <w:p>
      <w:pPr>
        <w:pStyle w:val="BodyText"/>
        <w:spacing w:before="1"/>
        <w:ind w:left="4183"/>
      </w:pPr>
      <w:r>
        <w:rPr/>
        <w:t>E-mail</w:t>
      </w:r>
      <w:r>
        <w:rPr>
          <w:spacing w:val="-4"/>
        </w:rPr>
        <w:t> </w:t>
      </w:r>
      <w:r>
        <w:rPr/>
        <w:t>pec:</w:t>
      </w:r>
      <w:r>
        <w:rPr>
          <w:spacing w:val="-3"/>
        </w:rPr>
        <w:t> </w:t>
      </w:r>
      <w:hyperlink r:id="rId6">
        <w:r>
          <w:rPr/>
          <w:t>servizi.sociali@pec.regione.veneto.it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2" w:right="231"/>
        <w:jc w:val="both"/>
      </w:pPr>
      <w:r>
        <w:rPr/>
        <w:t>OGGETTO: rendicontazione inerente all’utilizzo del finanziamento relativo al fondo per le Politiche della</w:t>
      </w:r>
      <w:r>
        <w:rPr>
          <w:spacing w:val="1"/>
        </w:rPr>
        <w:t> </w:t>
      </w:r>
      <w:r>
        <w:rPr/>
        <w:t>Famiglia per l’anno 2022 (Decreto del Ministro per la Famiglia del 19 giugno 2022) - Piano operativo della</w:t>
      </w:r>
      <w:r>
        <w:rPr>
          <w:spacing w:val="1"/>
        </w:rPr>
        <w:t> </w:t>
      </w:r>
      <w:r>
        <w:rPr/>
        <w:t>Regione del Veneto per il sostegno della natalità e della genitorialità nell’ambito delle competenze sociali dei</w:t>
      </w:r>
      <w:r>
        <w:rPr>
          <w:spacing w:val="-52"/>
        </w:rPr>
        <w:t> </w:t>
      </w:r>
      <w:r>
        <w:rPr/>
        <w:t>Consultori Familiari delle 9 Aziende ULSS del Veneto (deliberazione numero 1276 del 18 ottobre 2022 della</w:t>
      </w:r>
      <w:r>
        <w:rPr>
          <w:spacing w:val="-52"/>
        </w:rPr>
        <w:t> </w:t>
      </w:r>
      <w:r>
        <w:rPr/>
        <w:t>Giunta</w:t>
      </w:r>
      <w:r>
        <w:rPr>
          <w:spacing w:val="-2"/>
        </w:rPr>
        <w:t> </w:t>
      </w:r>
      <w:r>
        <w:rPr/>
        <w:t>Regionale).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12" w:right="233"/>
        <w:jc w:val="both"/>
      </w:pPr>
      <w:r>
        <w:rPr/>
        <w:t>Il sottoscritto…, in qualità di… e che agisce per conto dell’Azienda ULSS del Veneto… (in forza dell’atto</w:t>
      </w:r>
      <w:r>
        <w:rPr>
          <w:spacing w:val="1"/>
        </w:rPr>
        <w:t> </w:t>
      </w:r>
      <w:r>
        <w:rPr/>
        <w:t>amministrativo…),</w:t>
      </w:r>
      <w:r>
        <w:rPr>
          <w:spacing w:val="-1"/>
        </w:rPr>
        <w:t> </w:t>
      </w:r>
      <w:r>
        <w:rPr/>
        <w:t>avente</w:t>
      </w:r>
      <w:r>
        <w:rPr>
          <w:spacing w:val="-2"/>
        </w:rPr>
        <w:t> </w:t>
      </w:r>
      <w:r>
        <w:rPr/>
        <w:t>codice</w:t>
      </w:r>
      <w:r>
        <w:rPr>
          <w:spacing w:val="-1"/>
        </w:rPr>
        <w:t> </w:t>
      </w:r>
      <w:r>
        <w:rPr/>
        <w:t>fiscale (ente)…,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sede</w:t>
      </w:r>
      <w:r>
        <w:rPr>
          <w:spacing w:val="-2"/>
        </w:rPr>
        <w:t> </w:t>
      </w:r>
      <w:r>
        <w:rPr/>
        <w:t>legale</w:t>
      </w:r>
      <w:r>
        <w:rPr>
          <w:spacing w:val="-2"/>
        </w:rPr>
        <w:t> </w:t>
      </w:r>
      <w:r>
        <w:rPr/>
        <w:t>in via,</w:t>
      </w:r>
      <w:r>
        <w:rPr>
          <w:spacing w:val="-2"/>
        </w:rPr>
        <w:t> </w:t>
      </w:r>
      <w:r>
        <w:rPr/>
        <w:t>piazza</w:t>
      </w:r>
      <w:r>
        <w:rPr>
          <w:spacing w:val="-1"/>
        </w:rPr>
        <w:t> </w:t>
      </w:r>
      <w:r>
        <w:rPr/>
        <w:t>eccetera… (…),</w:t>
      </w:r>
    </w:p>
    <w:p>
      <w:pPr>
        <w:pStyle w:val="BodyText"/>
      </w:pPr>
    </w:p>
    <w:p>
      <w:pPr>
        <w:pStyle w:val="BodyText"/>
        <w:ind w:left="4584" w:right="4603"/>
        <w:jc w:val="center"/>
      </w:pPr>
      <w:r>
        <w:rPr/>
        <w:t>trasmette,</w:t>
      </w:r>
    </w:p>
    <w:p>
      <w:pPr>
        <w:pStyle w:val="BodyText"/>
      </w:pPr>
    </w:p>
    <w:p>
      <w:pPr>
        <w:pStyle w:val="BodyText"/>
        <w:spacing w:before="1"/>
        <w:ind w:left="212" w:right="229"/>
        <w:jc w:val="both"/>
      </w:pPr>
      <w:r>
        <w:rPr/>
        <w:t>in allegato alla presente, la rendicontazione dell’utilizzo del finanziamento relativo al fondo per le Politiche</w:t>
      </w:r>
      <w:r>
        <w:rPr>
          <w:spacing w:val="1"/>
        </w:rPr>
        <w:t> </w:t>
      </w:r>
      <w:r>
        <w:rPr/>
        <w:t>della Famiglia per l’anno 2022 (Decreto del Ministro per la Famiglia del 19 giugno 2022) - Piano operativo</w:t>
      </w:r>
      <w:r>
        <w:rPr>
          <w:spacing w:val="1"/>
        </w:rPr>
        <w:t> </w:t>
      </w:r>
      <w:r>
        <w:rPr/>
        <w:t>della Regione del Veneto per il sostegno della natalità e della genitorialità nell’ambito delle competenze</w:t>
      </w:r>
      <w:r>
        <w:rPr>
          <w:spacing w:val="1"/>
        </w:rPr>
        <w:t> </w:t>
      </w:r>
      <w:r>
        <w:rPr/>
        <w:t>sociali dei Consultori Familiari delle 9 Aziende ULSS del Veneto (deliberazione numero 1276 del 18 ottobre</w:t>
      </w:r>
      <w:r>
        <w:rPr>
          <w:spacing w:val="-52"/>
        </w:rPr>
        <w:t> </w:t>
      </w:r>
      <w:r>
        <w:rPr/>
        <w:t>2022</w:t>
      </w:r>
      <w:r>
        <w:rPr>
          <w:spacing w:val="54"/>
        </w:rPr>
        <w:t> </w:t>
      </w:r>
      <w:r>
        <w:rPr/>
        <w:t>della Giunta Regionale).</w:t>
      </w:r>
    </w:p>
    <w:p>
      <w:pPr>
        <w:pStyle w:val="BodyText"/>
        <w:ind w:left="212"/>
        <w:jc w:val="both"/>
      </w:pPr>
      <w:r>
        <w:rPr/>
        <w:t>La</w:t>
      </w:r>
      <w:r>
        <w:rPr>
          <w:spacing w:val="-1"/>
        </w:rPr>
        <w:t> </w:t>
      </w:r>
      <w:r>
        <w:rPr/>
        <w:t>rendicontazione</w:t>
      </w:r>
      <w:r>
        <w:rPr>
          <w:spacing w:val="-1"/>
        </w:rPr>
        <w:t> </w:t>
      </w:r>
      <w:r>
        <w:rPr/>
        <w:t>è</w:t>
      </w:r>
      <w:r>
        <w:rPr>
          <w:spacing w:val="-3"/>
        </w:rPr>
        <w:t> </w:t>
      </w:r>
      <w:r>
        <w:rPr/>
        <w:t>stata</w:t>
      </w:r>
      <w:r>
        <w:rPr>
          <w:spacing w:val="-3"/>
        </w:rPr>
        <w:t> </w:t>
      </w:r>
      <w:r>
        <w:rPr/>
        <w:t>approvata</w:t>
      </w:r>
      <w:r>
        <w:rPr>
          <w:spacing w:val="-3"/>
        </w:rPr>
        <w:t> </w:t>
      </w:r>
      <w:r>
        <w:rPr/>
        <w:t>col</w:t>
      </w:r>
      <w:r>
        <w:rPr>
          <w:spacing w:val="1"/>
        </w:rPr>
        <w:t> </w:t>
      </w:r>
      <w:r>
        <w:rPr/>
        <w:t>provvedimento numero…</w:t>
      </w:r>
      <w:r>
        <w:rPr>
          <w:spacing w:val="-1"/>
        </w:rPr>
        <w:t> </w:t>
      </w:r>
      <w:r>
        <w:rPr/>
        <w:t>del giorno… dell’Azienda</w:t>
      </w:r>
      <w:r>
        <w:rPr>
          <w:spacing w:val="-3"/>
        </w:rPr>
        <w:t> </w:t>
      </w:r>
      <w:r>
        <w:rPr/>
        <w:t>ULSS.</w:t>
      </w:r>
    </w:p>
    <w:p>
      <w:pPr>
        <w:pStyle w:val="BodyText"/>
      </w:pPr>
    </w:p>
    <w:p>
      <w:pPr>
        <w:pStyle w:val="BodyText"/>
        <w:spacing w:line="252" w:lineRule="exact"/>
        <w:ind w:left="6231" w:right="1431"/>
        <w:jc w:val="center"/>
      </w:pPr>
      <w:r>
        <w:rPr/>
        <w:t>Il</w:t>
      </w:r>
      <w:r>
        <w:rPr>
          <w:spacing w:val="-4"/>
        </w:rPr>
        <w:t> </w:t>
      </w:r>
      <w:r>
        <w:rPr/>
        <w:t>sottoscrittore</w:t>
      </w:r>
    </w:p>
    <w:p>
      <w:pPr>
        <w:spacing w:line="252" w:lineRule="exact" w:before="0"/>
        <w:ind w:left="6231" w:right="1431" w:firstLine="0"/>
        <w:jc w:val="center"/>
        <w:rPr>
          <w:i/>
          <w:sz w:val="22"/>
        </w:rPr>
      </w:pPr>
      <w:r>
        <w:rPr>
          <w:i/>
          <w:sz w:val="22"/>
        </w:rPr>
        <w:t>Firma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digitale</w:t>
      </w:r>
    </w:p>
    <w:p>
      <w:pPr>
        <w:spacing w:line="252" w:lineRule="exact" w:before="0"/>
        <w:ind w:left="6231" w:right="1431" w:firstLine="0"/>
        <w:jc w:val="center"/>
        <w:rPr>
          <w:i/>
          <w:sz w:val="22"/>
        </w:rPr>
      </w:pPr>
      <w:r>
        <w:rPr>
          <w:i/>
          <w:sz w:val="22"/>
        </w:rPr>
        <w:t>(ai sensi 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d.lgs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82/2005)</w:t>
      </w:r>
    </w:p>
    <w:p>
      <w:pPr>
        <w:spacing w:after="0" w:line="252" w:lineRule="exact"/>
        <w:jc w:val="center"/>
        <w:rPr>
          <w:sz w:val="22"/>
        </w:rPr>
        <w:sectPr>
          <w:type w:val="continuous"/>
          <w:pgSz w:w="11910" w:h="16840"/>
          <w:pgMar w:top="700" w:bottom="280" w:left="920" w:right="9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 w:after="1"/>
        <w:rPr>
          <w:i/>
          <w:sz w:val="17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7158"/>
      </w:tblGrid>
      <w:tr>
        <w:trPr>
          <w:trHeight w:val="758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line="247" w:lineRule="exact"/>
              <w:ind w:left="377" w:hanging="87"/>
              <w:rPr>
                <w:sz w:val="22"/>
              </w:rPr>
            </w:pPr>
            <w:r>
              <w:rPr>
                <w:sz w:val="22"/>
              </w:rPr>
              <w:t>Fondo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Politiche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Famiglia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l’anno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sostegno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natalità</w:t>
            </w:r>
          </w:p>
          <w:p>
            <w:pPr>
              <w:pStyle w:val="TableParagraph"/>
              <w:spacing w:line="252" w:lineRule="exact"/>
              <w:ind w:left="1682" w:right="355" w:hanging="1306"/>
              <w:rPr>
                <w:sz w:val="22"/>
              </w:rPr>
            </w:pPr>
            <w:r>
              <w:rPr>
                <w:sz w:val="22"/>
              </w:rPr>
              <w:t>e della genitorialità nell’ambito delle competenze sociali dei Consultori Familiari delle Aziende ULSS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(deliberazione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ottobre 2022 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Regionale)</w:t>
            </w:r>
          </w:p>
        </w:tc>
      </w:tr>
      <w:tr>
        <w:trPr>
          <w:trHeight w:val="290" w:hRule="atLeast"/>
        </w:trPr>
        <w:tc>
          <w:tcPr>
            <w:tcW w:w="97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before="99"/>
              <w:ind w:left="3376" w:right="3368"/>
              <w:jc w:val="center"/>
              <w:rPr>
                <w:sz w:val="22"/>
              </w:rPr>
            </w:pPr>
            <w:r>
              <w:rPr>
                <w:sz w:val="22"/>
              </w:rPr>
              <w:t>Rendicontazione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attività</w:t>
            </w:r>
          </w:p>
        </w:tc>
      </w:tr>
      <w:tr>
        <w:trPr>
          <w:trHeight w:val="287" w:hRule="atLeast"/>
        </w:trPr>
        <w:tc>
          <w:tcPr>
            <w:tcW w:w="97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before="22"/>
              <w:ind w:left="3376" w:right="3369"/>
              <w:jc w:val="center"/>
              <w:rPr>
                <w:sz w:val="22"/>
              </w:rPr>
            </w:pPr>
            <w:r>
              <w:rPr>
                <w:sz w:val="22"/>
              </w:rPr>
              <w:t>Dati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operativo</w:t>
            </w:r>
          </w:p>
        </w:tc>
      </w:tr>
      <w:tr>
        <w:trPr>
          <w:trHeight w:val="287" w:hRule="atLeast"/>
        </w:trPr>
        <w:tc>
          <w:tcPr>
            <w:tcW w:w="97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21" w:type="dxa"/>
          </w:tcPr>
          <w:p>
            <w:pPr>
              <w:pStyle w:val="TableParagraph"/>
              <w:spacing w:line="238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Azienda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Veneto: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621" w:type="dxa"/>
          </w:tcPr>
          <w:p>
            <w:pPr>
              <w:pStyle w:val="TableParagraph"/>
              <w:spacing w:line="240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Ufficio: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621" w:type="dxa"/>
          </w:tcPr>
          <w:p>
            <w:pPr>
              <w:pStyle w:val="TableParagraph"/>
              <w:spacing w:line="240" w:lineRule="exact" w:before="28"/>
              <w:ind w:left="69"/>
              <w:rPr>
                <w:sz w:val="22"/>
              </w:rPr>
            </w:pPr>
            <w:r>
              <w:rPr>
                <w:sz w:val="22"/>
              </w:rPr>
              <w:t>Nominativo: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21" w:type="dxa"/>
          </w:tcPr>
          <w:p>
            <w:pPr>
              <w:pStyle w:val="TableParagraph"/>
              <w:spacing w:line="240" w:lineRule="exact" w:before="27"/>
              <w:ind w:left="69"/>
              <w:rPr>
                <w:sz w:val="22"/>
              </w:rPr>
            </w:pPr>
            <w:r>
              <w:rPr>
                <w:sz w:val="22"/>
              </w:rPr>
              <w:t>Telefono: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21" w:type="dxa"/>
          </w:tcPr>
          <w:p>
            <w:pPr>
              <w:pStyle w:val="TableParagraph"/>
              <w:spacing w:line="238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line="238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Note: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5"/>
        </w:rPr>
      </w:pPr>
    </w:p>
    <w:p>
      <w:pPr>
        <w:pStyle w:val="Heading3"/>
        <w:spacing w:before="91"/>
      </w:pPr>
      <w:r>
        <w:rPr/>
        <w:t>Descrizione</w:t>
      </w:r>
      <w:r>
        <w:rPr>
          <w:spacing w:val="-5"/>
        </w:rPr>
        <w:t> </w:t>
      </w:r>
      <w:r>
        <w:rPr/>
        <w:t>dell’obiettivo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8488" w:val="left" w:leader="none"/>
        </w:tabs>
        <w:ind w:left="212" w:right="228"/>
        <w:jc w:val="both"/>
      </w:pPr>
      <w:r>
        <w:rPr/>
        <w:t>Il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sostegno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natalità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genitorialità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Consultori</w:t>
      </w:r>
      <w:r>
        <w:rPr>
          <w:spacing w:val="70"/>
        </w:rPr>
        <w:t> </w:t>
      </w:r>
      <w:r>
        <w:rPr/>
        <w:t>familiari</w:t>
      </w:r>
      <w:r>
        <w:rPr>
          <w:spacing w:val="73"/>
        </w:rPr>
        <w:t> </w:t>
      </w:r>
      <w:r>
        <w:rPr/>
        <w:t>dell’Azienda</w:t>
      </w:r>
      <w:r>
        <w:rPr>
          <w:spacing w:val="71"/>
        </w:rPr>
        <w:t> </w:t>
      </w:r>
      <w:r>
        <w:rPr/>
        <w:t>ULSS</w:t>
      </w:r>
      <w:r>
        <w:rPr>
          <w:spacing w:val="70"/>
        </w:rPr>
        <w:t> </w:t>
      </w:r>
      <w:r>
        <w:rPr/>
        <w:t>del</w:t>
      </w:r>
      <w:r>
        <w:rPr>
          <w:spacing w:val="64"/>
        </w:rPr>
        <w:t> </w:t>
      </w:r>
      <w:r>
        <w:rPr/>
        <w:t>Veneto</w:t>
      </w:r>
      <w:r>
        <w:rPr>
          <w:u w:val="single"/>
        </w:rPr>
        <w:tab/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posto</w:t>
      </w:r>
      <w:r>
        <w:rPr>
          <w:spacing w:val="1"/>
        </w:rPr>
        <w:t> </w:t>
      </w:r>
      <w:r>
        <w:rPr/>
        <w:t>in</w:t>
      </w:r>
      <w:r>
        <w:rPr>
          <w:spacing w:val="-52"/>
        </w:rPr>
        <w:t> </w:t>
      </w:r>
      <w:r>
        <w:rPr/>
        <w:t>continuità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iniziative</w:t>
      </w:r>
      <w:r>
        <w:rPr>
          <w:spacing w:val="-2"/>
        </w:rPr>
        <w:t> </w:t>
      </w:r>
      <w:r>
        <w:rPr/>
        <w:t>già attivate nel</w:t>
      </w:r>
      <w:r>
        <w:rPr>
          <w:spacing w:val="-2"/>
        </w:rPr>
        <w:t> </w:t>
      </w:r>
      <w:r>
        <w:rPr/>
        <w:t>territorio.</w:t>
      </w:r>
    </w:p>
    <w:p>
      <w:pPr>
        <w:pStyle w:val="BodyText"/>
        <w:ind w:left="212" w:right="229"/>
        <w:jc w:val="both"/>
      </w:pPr>
      <w:r>
        <w:rPr/>
        <w:t>L’obiettivo specifico della neo-genitorialità e genitorialità nelle diverse fasi del ciclo di vita si è declinato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segue: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237" w:hanging="361"/>
        <w:jc w:val="both"/>
        <w:rPr>
          <w:sz w:val="22"/>
        </w:rPr>
      </w:pPr>
      <w:r>
        <w:rPr>
          <w:sz w:val="22"/>
        </w:rPr>
        <w:t>sostenere il ruolo del genitore sul piano educativo e relazionale, nonché implementare le sue competenze</w:t>
      </w:r>
      <w:r>
        <w:rPr>
          <w:spacing w:val="-52"/>
          <w:sz w:val="22"/>
        </w:rPr>
        <w:t> </w:t>
      </w:r>
      <w:r>
        <w:rPr>
          <w:sz w:val="22"/>
        </w:rPr>
        <w:t>nella</w:t>
      </w:r>
      <w:r>
        <w:rPr>
          <w:spacing w:val="-1"/>
          <w:sz w:val="22"/>
        </w:rPr>
        <w:t> </w:t>
      </w:r>
      <w:r>
        <w:rPr>
          <w:sz w:val="22"/>
        </w:rPr>
        <w:t>gestione</w:t>
      </w:r>
      <w:r>
        <w:rPr>
          <w:spacing w:val="-2"/>
          <w:sz w:val="22"/>
        </w:rPr>
        <w:t> </w:t>
      </w:r>
      <w:r>
        <w:rPr>
          <w:sz w:val="22"/>
        </w:rPr>
        <w:t>della quotidianità familiare 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relativi</w:t>
      </w:r>
      <w:r>
        <w:rPr>
          <w:spacing w:val="-2"/>
          <w:sz w:val="22"/>
        </w:rPr>
        <w:t> </w:t>
      </w:r>
      <w:r>
        <w:rPr>
          <w:sz w:val="22"/>
        </w:rPr>
        <w:t>conflitti;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239" w:hanging="361"/>
        <w:jc w:val="both"/>
        <w:rPr>
          <w:sz w:val="22"/>
        </w:rPr>
      </w:pPr>
      <w:r>
        <w:rPr>
          <w:sz w:val="22"/>
        </w:rPr>
        <w:t>promuovere la capacità della figura materna di favorire l’attaccamento del bambino quale suo bisogno</w:t>
      </w:r>
      <w:r>
        <w:rPr>
          <w:spacing w:val="1"/>
          <w:sz w:val="22"/>
        </w:rPr>
        <w:t> </w:t>
      </w:r>
      <w:r>
        <w:rPr>
          <w:sz w:val="22"/>
        </w:rPr>
        <w:t>primario</w:t>
      </w:r>
      <w:r>
        <w:rPr>
          <w:spacing w:val="-4"/>
          <w:sz w:val="22"/>
        </w:rPr>
        <w:t> </w:t>
      </w:r>
      <w:r>
        <w:rPr>
          <w:sz w:val="22"/>
        </w:rPr>
        <w:t>alla nascita;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232" w:hanging="361"/>
        <w:jc w:val="both"/>
        <w:rPr>
          <w:sz w:val="22"/>
        </w:rPr>
      </w:pPr>
      <w:r>
        <w:rPr>
          <w:sz w:val="22"/>
        </w:rPr>
        <w:t>prevenire o ridurre gli esiti negativi delle più frequenti condizioni di criticità dei legami familiari,</w:t>
      </w:r>
      <w:r>
        <w:rPr>
          <w:spacing w:val="1"/>
          <w:sz w:val="22"/>
        </w:rPr>
        <w:t> </w:t>
      </w:r>
      <w:r>
        <w:rPr>
          <w:sz w:val="22"/>
        </w:rPr>
        <w:t>costituite:</w:t>
      </w:r>
      <w:r>
        <w:rPr>
          <w:spacing w:val="20"/>
          <w:sz w:val="22"/>
        </w:rPr>
        <w:t> </w:t>
      </w:r>
      <w:r>
        <w:rPr>
          <w:sz w:val="22"/>
        </w:rPr>
        <w:t>dal</w:t>
      </w:r>
      <w:r>
        <w:rPr>
          <w:spacing w:val="22"/>
          <w:sz w:val="22"/>
        </w:rPr>
        <w:t> </w:t>
      </w:r>
      <w:r>
        <w:rPr>
          <w:sz w:val="22"/>
        </w:rPr>
        <w:t>rischio</w:t>
      </w:r>
      <w:r>
        <w:rPr>
          <w:spacing w:val="19"/>
          <w:sz w:val="22"/>
        </w:rPr>
        <w:t> </w:t>
      </w:r>
      <w:r>
        <w:rPr>
          <w:sz w:val="22"/>
        </w:rPr>
        <w:t>di</w:t>
      </w:r>
      <w:r>
        <w:rPr>
          <w:spacing w:val="20"/>
          <w:sz w:val="22"/>
        </w:rPr>
        <w:t> </w:t>
      </w:r>
      <w:r>
        <w:rPr>
          <w:sz w:val="22"/>
        </w:rPr>
        <w:t>depressione</w:t>
      </w:r>
      <w:r>
        <w:rPr>
          <w:spacing w:val="22"/>
          <w:sz w:val="22"/>
        </w:rPr>
        <w:t> </w:t>
      </w:r>
      <w:r>
        <w:rPr>
          <w:sz w:val="22"/>
        </w:rPr>
        <w:t>post-partum</w:t>
      </w:r>
      <w:r>
        <w:rPr>
          <w:spacing w:val="19"/>
          <w:sz w:val="22"/>
        </w:rPr>
        <w:t> </w:t>
      </w:r>
      <w:r>
        <w:rPr>
          <w:sz w:val="22"/>
        </w:rPr>
        <w:t>nelle</w:t>
      </w:r>
      <w:r>
        <w:rPr>
          <w:spacing w:val="22"/>
          <w:sz w:val="22"/>
        </w:rPr>
        <w:t> </w:t>
      </w:r>
      <w:r>
        <w:rPr>
          <w:sz w:val="22"/>
        </w:rPr>
        <w:t>neo-mamme;</w:t>
      </w:r>
      <w:r>
        <w:rPr>
          <w:spacing w:val="23"/>
          <w:sz w:val="22"/>
        </w:rPr>
        <w:t> </w:t>
      </w:r>
      <w:r>
        <w:rPr>
          <w:sz w:val="22"/>
        </w:rPr>
        <w:t>dalle</w:t>
      </w:r>
      <w:r>
        <w:rPr>
          <w:spacing w:val="22"/>
          <w:sz w:val="22"/>
        </w:rPr>
        <w:t> </w:t>
      </w:r>
      <w:r>
        <w:rPr>
          <w:sz w:val="22"/>
        </w:rPr>
        <w:t>conflittualità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dalle</w:t>
      </w:r>
      <w:r>
        <w:rPr>
          <w:spacing w:val="23"/>
          <w:sz w:val="22"/>
        </w:rPr>
        <w:t> </w:t>
      </w:r>
      <w:r>
        <w:rPr>
          <w:sz w:val="22"/>
        </w:rPr>
        <w:t>contese</w:t>
      </w:r>
      <w:r>
        <w:rPr>
          <w:spacing w:val="-53"/>
          <w:sz w:val="22"/>
        </w:rPr>
        <w:t> </w:t>
      </w:r>
      <w:r>
        <w:rPr>
          <w:sz w:val="22"/>
        </w:rPr>
        <w:t>sui</w:t>
      </w:r>
      <w:r>
        <w:rPr>
          <w:spacing w:val="1"/>
          <w:sz w:val="22"/>
        </w:rPr>
        <w:t> </w:t>
      </w:r>
      <w:r>
        <w:rPr>
          <w:sz w:val="22"/>
        </w:rPr>
        <w:t>figli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separazione</w:t>
      </w:r>
      <w:r>
        <w:rPr>
          <w:spacing w:val="1"/>
          <w:sz w:val="22"/>
        </w:rPr>
        <w:t> </w:t>
      </w:r>
      <w:r>
        <w:rPr>
          <w:sz w:val="22"/>
        </w:rPr>
        <w:t>coniugale;</w:t>
      </w:r>
      <w:r>
        <w:rPr>
          <w:spacing w:val="1"/>
          <w:sz w:val="22"/>
        </w:rPr>
        <w:t> </w:t>
      </w:r>
      <w:r>
        <w:rPr>
          <w:sz w:val="22"/>
        </w:rPr>
        <w:t>dalle</w:t>
      </w:r>
      <w:r>
        <w:rPr>
          <w:spacing w:val="1"/>
          <w:sz w:val="22"/>
        </w:rPr>
        <w:t> </w:t>
      </w:r>
      <w:r>
        <w:rPr>
          <w:sz w:val="22"/>
        </w:rPr>
        <w:t>crisi</w:t>
      </w:r>
      <w:r>
        <w:rPr>
          <w:spacing w:val="1"/>
          <w:sz w:val="22"/>
        </w:rPr>
        <w:t> </w:t>
      </w:r>
      <w:r>
        <w:rPr>
          <w:sz w:val="22"/>
        </w:rPr>
        <w:t>adolescenziali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figli;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difficoltà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integrazione</w:t>
      </w:r>
      <w:r>
        <w:rPr>
          <w:spacing w:val="-1"/>
          <w:sz w:val="22"/>
        </w:rPr>
        <w:t> </w:t>
      </w:r>
      <w:r>
        <w:rPr>
          <w:sz w:val="22"/>
        </w:rPr>
        <w:t>per le famiglie immigrate;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229" w:hanging="361"/>
        <w:jc w:val="both"/>
        <w:rPr>
          <w:sz w:val="22"/>
        </w:rPr>
      </w:pPr>
      <w:r>
        <w:rPr>
          <w:sz w:val="22"/>
        </w:rPr>
        <w:t>prevenire o ridurre forme di isolamento sociale dei nuclei familiari, esasperate anche in relazione agli</w:t>
      </w:r>
      <w:r>
        <w:rPr>
          <w:spacing w:val="1"/>
          <w:sz w:val="22"/>
        </w:rPr>
        <w:t> </w:t>
      </w:r>
      <w:r>
        <w:rPr>
          <w:sz w:val="22"/>
        </w:rPr>
        <w:t>effetti della pandemia di “Coronavirus 2 da sindrome respiratoria acuta grave” (abbreviato in SARS-</w:t>
      </w:r>
      <w:r>
        <w:rPr>
          <w:spacing w:val="1"/>
          <w:sz w:val="22"/>
        </w:rPr>
        <w:t> </w:t>
      </w:r>
      <w:r>
        <w:rPr>
          <w:sz w:val="22"/>
        </w:rPr>
        <w:t>CoV-2, qui indicata, per brevità, in COVID-19), dichiarata “emergenza sanitaria pubblica di interesse</w:t>
      </w:r>
      <w:r>
        <w:rPr>
          <w:spacing w:val="1"/>
          <w:sz w:val="22"/>
        </w:rPr>
        <w:t> </w:t>
      </w:r>
      <w:r>
        <w:rPr>
          <w:sz w:val="22"/>
        </w:rPr>
        <w:t>internazionale” (PHEIC) il 30 gennaio 2020 dall'Organizzazione mondiale della sanità (OMS): disagio</w:t>
      </w:r>
      <w:r>
        <w:rPr>
          <w:spacing w:val="1"/>
          <w:sz w:val="22"/>
        </w:rPr>
        <w:t> </w:t>
      </w:r>
      <w:r>
        <w:rPr>
          <w:sz w:val="22"/>
        </w:rPr>
        <w:t>psicologico,</w:t>
      </w:r>
      <w:r>
        <w:rPr>
          <w:spacing w:val="-3"/>
          <w:sz w:val="22"/>
        </w:rPr>
        <w:t> </w:t>
      </w:r>
      <w:r>
        <w:rPr>
          <w:sz w:val="22"/>
        </w:rPr>
        <w:t>ansia,</w:t>
      </w:r>
      <w:r>
        <w:rPr>
          <w:spacing w:val="-1"/>
          <w:sz w:val="22"/>
        </w:rPr>
        <w:t> </w:t>
      </w:r>
      <w:r>
        <w:rPr>
          <w:sz w:val="22"/>
        </w:rPr>
        <w:t>disordini post-traumatici,</w:t>
      </w:r>
      <w:r>
        <w:rPr>
          <w:spacing w:val="-1"/>
          <w:sz w:val="22"/>
        </w:rPr>
        <w:t> </w:t>
      </w:r>
      <w:r>
        <w:rPr>
          <w:sz w:val="22"/>
        </w:rPr>
        <w:t>sintomi</w:t>
      </w:r>
      <w:r>
        <w:rPr>
          <w:spacing w:val="1"/>
          <w:sz w:val="22"/>
        </w:rPr>
        <w:t> </w:t>
      </w:r>
      <w:r>
        <w:rPr>
          <w:sz w:val="22"/>
        </w:rPr>
        <w:t>depressivi,</w:t>
      </w:r>
      <w:r>
        <w:rPr>
          <w:spacing w:val="-4"/>
          <w:sz w:val="22"/>
        </w:rPr>
        <w:t> </w:t>
      </w:r>
      <w:r>
        <w:rPr>
          <w:sz w:val="22"/>
        </w:rPr>
        <w:t>insonnia,</w:t>
      </w:r>
      <w:r>
        <w:rPr>
          <w:spacing w:val="-1"/>
          <w:sz w:val="22"/>
        </w:rPr>
        <w:t> </w:t>
      </w:r>
      <w:r>
        <w:rPr>
          <w:sz w:val="22"/>
        </w:rPr>
        <w:t>burnout</w:t>
      </w:r>
      <w:r>
        <w:rPr>
          <w:spacing w:val="-3"/>
          <w:sz w:val="22"/>
        </w:rPr>
        <w:t> </w:t>
      </w:r>
      <w:r>
        <w:rPr>
          <w:sz w:val="22"/>
        </w:rPr>
        <w:t>eccetera.</w:t>
      </w:r>
    </w:p>
    <w:p>
      <w:pPr>
        <w:pStyle w:val="BodyText"/>
        <w:spacing w:line="252" w:lineRule="exact"/>
        <w:ind w:left="212"/>
        <w:jc w:val="both"/>
      </w:pPr>
      <w:r>
        <w:rPr/>
        <w:t>I</w:t>
      </w:r>
      <w:r>
        <w:rPr>
          <w:spacing w:val="-6"/>
        </w:rPr>
        <w:t> </w:t>
      </w:r>
      <w:r>
        <w:rPr/>
        <w:t>destinatari</w:t>
      </w:r>
      <w:r>
        <w:rPr>
          <w:spacing w:val="-1"/>
        </w:rPr>
        <w:t> </w:t>
      </w:r>
      <w:r>
        <w:rPr/>
        <w:t>finali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stati i</w:t>
      </w:r>
      <w:r>
        <w:rPr>
          <w:spacing w:val="-1"/>
        </w:rPr>
        <w:t> </w:t>
      </w:r>
      <w:r>
        <w:rPr/>
        <w:t>nuclei</w:t>
      </w:r>
      <w:r>
        <w:rPr>
          <w:spacing w:val="-1"/>
        </w:rPr>
        <w:t> </w:t>
      </w:r>
      <w:r>
        <w:rPr/>
        <w:t>neo-genitoriali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genitoriali.</w:t>
      </w:r>
    </w:p>
    <w:p>
      <w:pPr>
        <w:pStyle w:val="BodyText"/>
        <w:ind w:left="212" w:right="228"/>
        <w:jc w:val="both"/>
      </w:pPr>
      <w:r>
        <w:rPr/>
        <w:t>Il beneficio che ci si attendeva consiste, sinteticamente: in una maggiore solidità dei legami familiari e una</w:t>
      </w:r>
      <w:r>
        <w:rPr>
          <w:spacing w:val="1"/>
        </w:rPr>
        <w:t> </w:t>
      </w:r>
      <w:r>
        <w:rPr/>
        <w:t>loro capacità di tenuta di fronte a quelle prove della vita che troppo facilmente tendono a spezzare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deteriorare irrimediabilmente i legami stessi; in una migliore integrazione delle famiglie all’interno del</w:t>
      </w:r>
      <w:r>
        <w:rPr>
          <w:spacing w:val="1"/>
        </w:rPr>
        <w:t> </w:t>
      </w:r>
      <w:r>
        <w:rPr/>
        <w:t>contesto</w:t>
      </w:r>
      <w:r>
        <w:rPr>
          <w:spacing w:val="-4"/>
        </w:rPr>
        <w:t> </w:t>
      </w:r>
      <w:r>
        <w:rPr/>
        <w:t>sociale di</w:t>
      </w:r>
      <w:r>
        <w:rPr>
          <w:spacing w:val="1"/>
        </w:rPr>
        <w:t> </w:t>
      </w:r>
      <w:r>
        <w:rPr/>
        <w:t>appartenenza.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Descrizione</w:t>
      </w:r>
      <w:r>
        <w:rPr>
          <w:spacing w:val="-4"/>
        </w:rPr>
        <w:t> </w:t>
      </w:r>
      <w:r>
        <w:rPr/>
        <w:t>delle</w:t>
      </w:r>
      <w:r>
        <w:rPr>
          <w:spacing w:val="-2"/>
        </w:rPr>
        <w:t> </w:t>
      </w:r>
      <w:r>
        <w:rPr/>
        <w:t>attività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before="1"/>
        <w:ind w:left="212" w:right="231"/>
        <w:jc w:val="both"/>
      </w:pP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Consultorio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realizzate</w:t>
      </w:r>
      <w:r>
        <w:rPr>
          <w:spacing w:val="1"/>
        </w:rPr>
        <w:t> </w:t>
      </w:r>
      <w:r>
        <w:rPr/>
        <w:t>nell’area</w:t>
      </w:r>
      <w:r>
        <w:rPr>
          <w:spacing w:val="1"/>
        </w:rPr>
        <w:t> </w:t>
      </w:r>
      <w:r>
        <w:rPr/>
        <w:t>“Infanzia,</w:t>
      </w:r>
      <w:r>
        <w:rPr>
          <w:spacing w:val="1"/>
        </w:rPr>
        <w:t> </w:t>
      </w:r>
      <w:r>
        <w:rPr/>
        <w:t>Adolescenza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Famiglia”,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 negli ambiti di seguito elencati, anche avvalendosi di “modalità a distanza”, per garantire il</w:t>
      </w:r>
      <w:r>
        <w:rPr>
          <w:spacing w:val="1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di prevenzione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contrasto</w:t>
      </w:r>
      <w:r>
        <w:rPr>
          <w:spacing w:val="-1"/>
        </w:rPr>
        <w:t> </w:t>
      </w:r>
      <w:r>
        <w:rPr/>
        <w:t>dell’emergenza</w:t>
      </w:r>
      <w:r>
        <w:rPr>
          <w:spacing w:val="-2"/>
        </w:rPr>
        <w:t> </w:t>
      </w:r>
      <w:r>
        <w:rPr/>
        <w:t>epidemiologica</w:t>
      </w:r>
      <w:r>
        <w:rPr>
          <w:spacing w:val="-1"/>
        </w:rPr>
        <w:t> </w:t>
      </w:r>
      <w:r>
        <w:rPr/>
        <w:t>da</w:t>
      </w:r>
      <w:r>
        <w:rPr>
          <w:spacing w:val="3"/>
        </w:rPr>
        <w:t> </w:t>
      </w:r>
      <w:r>
        <w:rPr/>
        <w:t>COVID-19: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7" w:hanging="361"/>
        <w:jc w:val="both"/>
        <w:rPr>
          <w:sz w:val="22"/>
        </w:rPr>
      </w:pPr>
      <w:r>
        <w:rPr>
          <w:sz w:val="22"/>
        </w:rPr>
        <w:t>tutela e sostegno della maternità e della paternità, dal punto di vista normativo e sociale, nell’ambito dei</w:t>
      </w:r>
      <w:r>
        <w:rPr>
          <w:spacing w:val="1"/>
          <w:sz w:val="22"/>
        </w:rPr>
        <w:t> </w:t>
      </w:r>
      <w:r>
        <w:rPr>
          <w:sz w:val="22"/>
        </w:rPr>
        <w:t>percorsi nascita</w:t>
      </w:r>
      <w:r>
        <w:rPr>
          <w:spacing w:val="-2"/>
          <w:sz w:val="22"/>
        </w:rPr>
        <w:t> </w:t>
      </w:r>
      <w:r>
        <w:rPr>
          <w:sz w:val="22"/>
        </w:rPr>
        <w:t>(prima e durante la gravidanza</w:t>
      </w:r>
      <w:r>
        <w:rPr>
          <w:spacing w:val="-1"/>
          <w:sz w:val="22"/>
        </w:rPr>
        <w:t> </w:t>
      </w:r>
      <w:r>
        <w:rPr>
          <w:sz w:val="22"/>
        </w:rPr>
        <w:t>e nel</w:t>
      </w:r>
      <w:r>
        <w:rPr>
          <w:spacing w:val="1"/>
          <w:sz w:val="22"/>
        </w:rPr>
        <w:t> </w:t>
      </w:r>
      <w:r>
        <w:rPr>
          <w:sz w:val="22"/>
        </w:rPr>
        <w:t>dopo-parto);</w:t>
      </w:r>
    </w:p>
    <w:p>
      <w:pPr>
        <w:spacing w:after="0" w:line="240" w:lineRule="auto"/>
        <w:jc w:val="both"/>
        <w:rPr>
          <w:sz w:val="22"/>
        </w:rPr>
        <w:sectPr>
          <w:headerReference w:type="even" r:id="rId7"/>
          <w:headerReference w:type="default" r:id="rId8"/>
          <w:pgSz w:w="11910" w:h="16840"/>
          <w:pgMar w:header="724" w:footer="0" w:top="1020" w:bottom="280" w:left="920" w:right="900"/>
          <w:pgNumType w:start="2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92" w:after="0"/>
        <w:ind w:left="573" w:right="237" w:hanging="361"/>
        <w:jc w:val="both"/>
        <w:rPr>
          <w:sz w:val="22"/>
        </w:rPr>
      </w:pPr>
      <w:r>
        <w:rPr>
          <w:sz w:val="22"/>
        </w:rPr>
        <w:t>promozione</w:t>
      </w:r>
      <w:r>
        <w:rPr>
          <w:spacing w:val="1"/>
          <w:sz w:val="22"/>
        </w:rPr>
        <w:t> </w:t>
      </w:r>
      <w:r>
        <w:rPr>
          <w:sz w:val="22"/>
        </w:rPr>
        <w:t>della consapevolezza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bisogni</w:t>
      </w:r>
      <w:r>
        <w:rPr>
          <w:spacing w:val="1"/>
          <w:sz w:val="22"/>
        </w:rPr>
        <w:t> </w:t>
      </w:r>
      <w:r>
        <w:rPr>
          <w:sz w:val="22"/>
        </w:rPr>
        <w:t>e dei</w:t>
      </w:r>
      <w:r>
        <w:rPr>
          <w:spacing w:val="1"/>
          <w:sz w:val="22"/>
        </w:rPr>
        <w:t> </w:t>
      </w:r>
      <w:r>
        <w:rPr>
          <w:sz w:val="22"/>
        </w:rPr>
        <w:t>diritti dei</w:t>
      </w:r>
      <w:r>
        <w:rPr>
          <w:spacing w:val="1"/>
          <w:sz w:val="22"/>
        </w:rPr>
        <w:t> </w:t>
      </w:r>
      <w:r>
        <w:rPr>
          <w:sz w:val="22"/>
        </w:rPr>
        <w:t>minori d'età</w:t>
      </w:r>
      <w:r>
        <w:rPr>
          <w:spacing w:val="1"/>
          <w:sz w:val="22"/>
        </w:rPr>
        <w:t> </w:t>
      </w:r>
      <w:r>
        <w:rPr>
          <w:sz w:val="22"/>
        </w:rPr>
        <w:t>all'interno</w:t>
      </w:r>
      <w:r>
        <w:rPr>
          <w:spacing w:val="1"/>
          <w:sz w:val="22"/>
        </w:rPr>
        <w:t> </w:t>
      </w:r>
      <w:r>
        <w:rPr>
          <w:sz w:val="22"/>
        </w:rPr>
        <w:t>dei “percorsi</w:t>
      </w:r>
      <w:r>
        <w:rPr>
          <w:spacing w:val="1"/>
          <w:sz w:val="22"/>
        </w:rPr>
        <w:t> </w:t>
      </w:r>
      <w:r>
        <w:rPr>
          <w:sz w:val="22"/>
        </w:rPr>
        <w:t>nascita”,</w:t>
      </w:r>
      <w:r>
        <w:rPr>
          <w:spacing w:val="-1"/>
          <w:sz w:val="22"/>
        </w:rPr>
        <w:t> </w:t>
      </w:r>
      <w:r>
        <w:rPr>
          <w:sz w:val="22"/>
        </w:rPr>
        <w:t>in un’ottica di</w:t>
      </w:r>
      <w:r>
        <w:rPr>
          <w:spacing w:val="1"/>
          <w:sz w:val="22"/>
        </w:rPr>
        <w:t> </w:t>
      </w:r>
      <w:r>
        <w:rPr>
          <w:sz w:val="22"/>
        </w:rPr>
        <w:t>informazione e</w:t>
      </w:r>
      <w:r>
        <w:rPr>
          <w:spacing w:val="-1"/>
          <w:sz w:val="22"/>
        </w:rPr>
        <w:t> </w:t>
      </w:r>
      <w:r>
        <w:rPr>
          <w:sz w:val="22"/>
        </w:rPr>
        <w:t>prevenzione;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5" w:hanging="361"/>
        <w:jc w:val="both"/>
        <w:rPr>
          <w:sz w:val="22"/>
        </w:rPr>
      </w:pPr>
      <w:r>
        <w:rPr>
          <w:sz w:val="22"/>
        </w:rPr>
        <w:t>supporto alle puerpere in difficoltà nel dopo-parto, anche attraverso il coinvolgimento delle risorse del</w:t>
      </w:r>
      <w:r>
        <w:rPr>
          <w:spacing w:val="1"/>
          <w:sz w:val="22"/>
        </w:rPr>
        <w:t> </w:t>
      </w:r>
      <w:r>
        <w:rPr>
          <w:sz w:val="22"/>
        </w:rPr>
        <w:t>territorio;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0" w:hanging="361"/>
        <w:jc w:val="both"/>
        <w:rPr>
          <w:sz w:val="22"/>
        </w:rPr>
      </w:pPr>
      <w:r>
        <w:rPr>
          <w:sz w:val="22"/>
        </w:rPr>
        <w:t>promozione della conoscenza e della fruibilità dei servizi offerti dal Consultorio familiare rispetto alla</w:t>
      </w:r>
      <w:r>
        <w:rPr>
          <w:spacing w:val="1"/>
          <w:sz w:val="22"/>
        </w:rPr>
        <w:t> </w:t>
      </w:r>
      <w:r>
        <w:rPr>
          <w:sz w:val="22"/>
        </w:rPr>
        <w:t>natalità e alla genitorialità, con particolare attenzione alle donne immigrate (attraverso l’utilizzo di</w:t>
      </w:r>
      <w:r>
        <w:rPr>
          <w:spacing w:val="1"/>
          <w:sz w:val="22"/>
        </w:rPr>
        <w:t> </w:t>
      </w:r>
      <w:r>
        <w:rPr>
          <w:sz w:val="22"/>
        </w:rPr>
        <w:t>strategie</w:t>
      </w:r>
      <w:r>
        <w:rPr>
          <w:spacing w:val="-3"/>
          <w:sz w:val="22"/>
        </w:rPr>
        <w:t> </w:t>
      </w:r>
      <w:r>
        <w:rPr>
          <w:sz w:val="22"/>
        </w:rPr>
        <w:t>dedicate);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6" w:hanging="361"/>
        <w:jc w:val="both"/>
        <w:rPr>
          <w:sz w:val="22"/>
        </w:rPr>
      </w:pPr>
      <w:r>
        <w:rPr>
          <w:sz w:val="22"/>
        </w:rPr>
        <w:t>presa in carico della conflittualità genitoriale, all’interno dei percorsi di separazione e di divorzio rispetto</w:t>
      </w:r>
      <w:r>
        <w:rPr>
          <w:spacing w:val="-52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gestione dei</w:t>
      </w:r>
      <w:r>
        <w:rPr>
          <w:spacing w:val="-2"/>
          <w:sz w:val="22"/>
        </w:rPr>
        <w:t> </w:t>
      </w:r>
      <w:r>
        <w:rPr>
          <w:sz w:val="22"/>
        </w:rPr>
        <w:t>figli</w:t>
      </w:r>
      <w:r>
        <w:rPr>
          <w:spacing w:val="-2"/>
          <w:sz w:val="22"/>
        </w:rPr>
        <w:t> </w:t>
      </w:r>
      <w:r>
        <w:rPr>
          <w:sz w:val="22"/>
        </w:rPr>
        <w:t>minori</w:t>
      </w:r>
      <w:r>
        <w:rPr>
          <w:spacing w:val="1"/>
          <w:sz w:val="22"/>
        </w:rPr>
        <w:t> </w:t>
      </w:r>
      <w:r>
        <w:rPr>
          <w:sz w:val="22"/>
        </w:rPr>
        <w:t>d’età;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8" w:hanging="361"/>
        <w:jc w:val="both"/>
        <w:rPr>
          <w:sz w:val="22"/>
        </w:rPr>
      </w:pPr>
      <w:r>
        <w:rPr>
          <w:sz w:val="22"/>
        </w:rPr>
        <w:t>sostegno alla neo-genitorialità e alla genitorialità, pure attraverso l’attivazione di gruppi di genitori</w:t>
      </w:r>
      <w:r>
        <w:rPr>
          <w:spacing w:val="1"/>
          <w:sz w:val="22"/>
        </w:rPr>
        <w:t> </w:t>
      </w:r>
      <w:r>
        <w:rPr>
          <w:sz w:val="22"/>
        </w:rPr>
        <w:t>(anche</w:t>
      </w:r>
      <w:r>
        <w:rPr>
          <w:spacing w:val="-1"/>
          <w:sz w:val="22"/>
        </w:rPr>
        <w:t> </w:t>
      </w:r>
      <w:r>
        <w:rPr>
          <w:sz w:val="22"/>
        </w:rPr>
        <w:t>separati);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29" w:hanging="361"/>
        <w:jc w:val="both"/>
        <w:rPr>
          <w:sz w:val="22"/>
        </w:rPr>
      </w:pPr>
      <w:r>
        <w:rPr>
          <w:sz w:val="22"/>
        </w:rPr>
        <w:t>supporto alla genitorialità nelle sue diverse fasi, al fine di migliorare l’informazione, la conoscenza e la</w:t>
      </w:r>
      <w:r>
        <w:rPr>
          <w:spacing w:val="1"/>
          <w:sz w:val="22"/>
        </w:rPr>
        <w:t> </w:t>
      </w:r>
      <w:r>
        <w:rPr>
          <w:sz w:val="22"/>
        </w:rPr>
        <w:t>consapevolezza,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tentativo di implementare</w:t>
      </w:r>
      <w:r>
        <w:rPr>
          <w:spacing w:val="-2"/>
          <w:sz w:val="22"/>
        </w:rPr>
        <w:t> </w:t>
      </w:r>
      <w:r>
        <w:rPr>
          <w:sz w:val="22"/>
        </w:rPr>
        <w:t>le competenze educative;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9" w:hanging="361"/>
        <w:jc w:val="both"/>
        <w:rPr>
          <w:sz w:val="22"/>
        </w:rPr>
      </w:pPr>
      <w:r>
        <w:rPr>
          <w:sz w:val="22"/>
        </w:rPr>
        <w:t>consulenza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presa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carico</w:t>
      </w:r>
      <w:r>
        <w:rPr>
          <w:spacing w:val="1"/>
          <w:sz w:val="22"/>
        </w:rPr>
        <w:t> </w:t>
      </w:r>
      <w:r>
        <w:rPr>
          <w:sz w:val="22"/>
        </w:rPr>
        <w:t>relativamente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singolo,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coppia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famiglia,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ordine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problematiche</w:t>
      </w:r>
      <w:r>
        <w:rPr>
          <w:spacing w:val="-1"/>
          <w:sz w:val="22"/>
        </w:rPr>
        <w:t> </w:t>
      </w:r>
      <w:r>
        <w:rPr>
          <w:sz w:val="22"/>
        </w:rPr>
        <w:t>relazionali, educative e personali durante il</w:t>
      </w:r>
      <w:r>
        <w:rPr>
          <w:spacing w:val="-2"/>
          <w:sz w:val="22"/>
        </w:rPr>
        <w:t> </w:t>
      </w:r>
      <w:r>
        <w:rPr>
          <w:sz w:val="22"/>
        </w:rPr>
        <w:t>ciclo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vita.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1"/>
      </w:pPr>
      <w:r>
        <w:rPr/>
        <w:t>Descrizione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risultati</w:t>
      </w:r>
      <w:r>
        <w:rPr>
          <w:spacing w:val="-2"/>
        </w:rPr>
        <w:t> </w:t>
      </w:r>
      <w:r>
        <w:rPr/>
        <w:t>attesi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12" w:right="230"/>
        <w:jc w:val="both"/>
      </w:pPr>
      <w:r>
        <w:rPr/>
        <w:t>I risultati o output previsti dall’iniziativa, in termini di servizi/prestazioni che si prevedeva venissero erogati</w:t>
      </w:r>
      <w:r>
        <w:rPr>
          <w:spacing w:val="1"/>
        </w:rPr>
        <w:t> </w:t>
      </w:r>
      <w:r>
        <w:rPr/>
        <w:t>ai destinatari</w:t>
      </w:r>
      <w:r>
        <w:rPr>
          <w:spacing w:val="-2"/>
        </w:rPr>
        <w:t> </w:t>
      </w:r>
      <w:r>
        <w:rPr/>
        <w:t>finali, sono</w:t>
      </w:r>
      <w:r>
        <w:rPr>
          <w:spacing w:val="2"/>
        </w:rPr>
        <w:t> </w:t>
      </w:r>
      <w:r>
        <w:rPr/>
        <w:t>stati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seguenti: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51" w:lineRule="exact" w:before="0" w:after="0"/>
        <w:ind w:left="573" w:right="0" w:hanging="362"/>
        <w:jc w:val="both"/>
        <w:rPr>
          <w:sz w:val="22"/>
        </w:rPr>
      </w:pPr>
      <w:r>
        <w:rPr>
          <w:sz w:val="22"/>
        </w:rPr>
        <w:t>corsi</w:t>
      </w:r>
      <w:r>
        <w:rPr>
          <w:spacing w:val="-1"/>
          <w:sz w:val="22"/>
        </w:rPr>
        <w:t> </w:t>
      </w:r>
      <w:r>
        <w:rPr>
          <w:sz w:val="22"/>
        </w:rPr>
        <w:t>pre-nascita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post-nascita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neo-genitori;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1" w:after="0"/>
        <w:ind w:left="573" w:right="231" w:hanging="361"/>
        <w:jc w:val="both"/>
        <w:rPr>
          <w:sz w:val="22"/>
        </w:rPr>
      </w:pPr>
      <w:r>
        <w:rPr>
          <w:sz w:val="22"/>
        </w:rPr>
        <w:t>interventi individuali e di gruppo per le puerpere, presso la sede del servizio e a domicilio, per la</w:t>
      </w:r>
      <w:r>
        <w:rPr>
          <w:spacing w:val="1"/>
          <w:sz w:val="22"/>
        </w:rPr>
        <w:t> </w:t>
      </w:r>
      <w:r>
        <w:rPr>
          <w:sz w:val="22"/>
        </w:rPr>
        <w:t>prevenzione, il riconoscimento precoce, il “fronteggiamento” (“coping”) della depressione post-partum,</w:t>
      </w:r>
      <w:r>
        <w:rPr>
          <w:spacing w:val="1"/>
          <w:sz w:val="22"/>
        </w:rPr>
        <w:t> </w:t>
      </w:r>
      <w:r>
        <w:rPr>
          <w:sz w:val="22"/>
        </w:rPr>
        <w:t>l’accudimento del neonato e la facilitazione dei rapporti con il padre del bambino e con la famiglia</w:t>
      </w:r>
      <w:r>
        <w:rPr>
          <w:spacing w:val="1"/>
          <w:sz w:val="22"/>
        </w:rPr>
        <w:t> </w:t>
      </w:r>
      <w:r>
        <w:rPr>
          <w:sz w:val="22"/>
        </w:rPr>
        <w:t>allargata;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40" w:hanging="361"/>
        <w:jc w:val="both"/>
        <w:rPr>
          <w:sz w:val="22"/>
        </w:rPr>
      </w:pPr>
      <w:r>
        <w:rPr>
          <w:sz w:val="22"/>
        </w:rPr>
        <w:t>informazioni e segretariato sociale per il supporto alla ripresa lavorativa, l’inserimento dei minori nei</w:t>
      </w:r>
      <w:r>
        <w:rPr>
          <w:spacing w:val="1"/>
          <w:sz w:val="22"/>
        </w:rPr>
        <w:t> </w:t>
      </w:r>
      <w:r>
        <w:rPr>
          <w:sz w:val="22"/>
        </w:rPr>
        <w:t>servizi all’infanzia,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partecipazione</w:t>
      </w:r>
      <w:r>
        <w:rPr>
          <w:spacing w:val="-1"/>
          <w:sz w:val="22"/>
        </w:rPr>
        <w:t> </w:t>
      </w: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iniziative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territorio;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40" w:hanging="361"/>
        <w:jc w:val="both"/>
        <w:rPr>
          <w:sz w:val="22"/>
        </w:rPr>
      </w:pPr>
      <w:r>
        <w:rPr>
          <w:sz w:val="22"/>
        </w:rPr>
        <w:t>informazioni,</w:t>
      </w:r>
      <w:r>
        <w:rPr>
          <w:spacing w:val="1"/>
          <w:sz w:val="22"/>
        </w:rPr>
        <w:t> </w:t>
      </w:r>
      <w:r>
        <w:rPr>
          <w:sz w:val="22"/>
        </w:rPr>
        <w:t>segretariato sociale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indirizzamento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donne</w:t>
      </w:r>
      <w:r>
        <w:rPr>
          <w:spacing w:val="1"/>
          <w:sz w:val="22"/>
        </w:rPr>
        <w:t> </w:t>
      </w:r>
      <w:r>
        <w:rPr>
          <w:sz w:val="22"/>
        </w:rPr>
        <w:t>immigrate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servizi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mediazione</w:t>
      </w:r>
      <w:r>
        <w:rPr>
          <w:spacing w:val="1"/>
          <w:sz w:val="22"/>
        </w:rPr>
        <w:t> </w:t>
      </w:r>
      <w:r>
        <w:rPr>
          <w:sz w:val="22"/>
        </w:rPr>
        <w:t>linguistico-culturale</w:t>
      </w:r>
      <w:r>
        <w:rPr>
          <w:spacing w:val="-1"/>
          <w:sz w:val="22"/>
        </w:rPr>
        <w:t> </w:t>
      </w:r>
      <w:r>
        <w:rPr>
          <w:sz w:val="22"/>
        </w:rPr>
        <w:t>e,</w:t>
      </w:r>
      <w:r>
        <w:rPr>
          <w:spacing w:val="-1"/>
          <w:sz w:val="22"/>
        </w:rPr>
        <w:t> </w:t>
      </w:r>
      <w:r>
        <w:rPr>
          <w:sz w:val="22"/>
        </w:rPr>
        <w:t>più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generale,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servizi territoriali</w:t>
      </w:r>
      <w:r>
        <w:rPr>
          <w:spacing w:val="-2"/>
          <w:sz w:val="22"/>
        </w:rPr>
        <w:t> </w:t>
      </w:r>
      <w:r>
        <w:rPr>
          <w:sz w:val="22"/>
        </w:rPr>
        <w:t>rivolti</w:t>
      </w:r>
      <w:r>
        <w:rPr>
          <w:spacing w:val="-3"/>
          <w:sz w:val="22"/>
        </w:rPr>
        <w:t> </w:t>
      </w:r>
      <w:r>
        <w:rPr>
          <w:sz w:val="22"/>
        </w:rPr>
        <w:t>agli stranieri;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32" w:hanging="361"/>
        <w:jc w:val="both"/>
        <w:rPr>
          <w:sz w:val="22"/>
        </w:rPr>
      </w:pPr>
      <w:r>
        <w:rPr>
          <w:sz w:val="22"/>
        </w:rPr>
        <w:t>informazioni e sostegno ai genitori in fase di separazione, con interventi sociali e di consulenza legale di</w:t>
      </w:r>
      <w:r>
        <w:rPr>
          <w:spacing w:val="1"/>
          <w:sz w:val="22"/>
        </w:rPr>
        <w:t> </w:t>
      </w:r>
      <w:r>
        <w:rPr>
          <w:sz w:val="22"/>
        </w:rPr>
        <w:t>orientamento,</w:t>
      </w:r>
      <w:r>
        <w:rPr>
          <w:spacing w:val="-4"/>
          <w:sz w:val="22"/>
        </w:rPr>
        <w:t> </w:t>
      </w:r>
      <w:r>
        <w:rPr>
          <w:sz w:val="22"/>
        </w:rPr>
        <w:t>individuali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gruppo;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29" w:hanging="361"/>
        <w:jc w:val="both"/>
        <w:rPr>
          <w:sz w:val="22"/>
        </w:rPr>
      </w:pPr>
      <w:r>
        <w:rPr>
          <w:sz w:val="22"/>
        </w:rPr>
        <w:t>formazione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supporto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genitori</w:t>
      </w:r>
      <w:r>
        <w:rPr>
          <w:spacing w:val="1"/>
          <w:sz w:val="22"/>
        </w:rPr>
        <w:t> </w:t>
      </w:r>
      <w:r>
        <w:rPr>
          <w:sz w:val="22"/>
        </w:rPr>
        <w:t>nelle</w:t>
      </w:r>
      <w:r>
        <w:rPr>
          <w:spacing w:val="1"/>
          <w:sz w:val="22"/>
        </w:rPr>
        <w:t> </w:t>
      </w:r>
      <w:r>
        <w:rPr>
          <w:sz w:val="22"/>
        </w:rPr>
        <w:t>varie</w:t>
      </w:r>
      <w:r>
        <w:rPr>
          <w:spacing w:val="1"/>
          <w:sz w:val="22"/>
        </w:rPr>
        <w:t> </w:t>
      </w:r>
      <w:r>
        <w:rPr>
          <w:sz w:val="22"/>
        </w:rPr>
        <w:t>fasce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età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figli</w:t>
      </w:r>
      <w:r>
        <w:rPr>
          <w:spacing w:val="1"/>
          <w:sz w:val="22"/>
        </w:rPr>
        <w:t> </w:t>
      </w:r>
      <w:r>
        <w:rPr>
          <w:sz w:val="22"/>
        </w:rPr>
        <w:t>(pre-scolare,</w:t>
      </w:r>
      <w:r>
        <w:rPr>
          <w:spacing w:val="1"/>
          <w:sz w:val="22"/>
        </w:rPr>
        <w:t> </w:t>
      </w:r>
      <w:r>
        <w:rPr>
          <w:sz w:val="22"/>
        </w:rPr>
        <w:t>scolare,</w:t>
      </w:r>
      <w:r>
        <w:rPr>
          <w:spacing w:val="55"/>
          <w:sz w:val="22"/>
        </w:rPr>
        <w:t> </w:t>
      </w:r>
      <w:r>
        <w:rPr>
          <w:sz w:val="22"/>
        </w:rPr>
        <w:t>pre-</w:t>
      </w:r>
      <w:r>
        <w:rPr>
          <w:spacing w:val="1"/>
          <w:sz w:val="22"/>
        </w:rPr>
        <w:t> </w:t>
      </w:r>
      <w:r>
        <w:rPr>
          <w:sz w:val="22"/>
        </w:rPr>
        <w:t>adolescenziale</w:t>
      </w:r>
      <w:r>
        <w:rPr>
          <w:spacing w:val="-3"/>
          <w:sz w:val="22"/>
        </w:rPr>
        <w:t> </w:t>
      </w:r>
      <w:r>
        <w:rPr>
          <w:sz w:val="22"/>
        </w:rPr>
        <w:t>ed adolescenziale),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interventi</w:t>
      </w:r>
      <w:r>
        <w:rPr>
          <w:spacing w:val="1"/>
          <w:sz w:val="22"/>
        </w:rPr>
        <w:t> </w:t>
      </w:r>
      <w:r>
        <w:rPr>
          <w:sz w:val="22"/>
        </w:rPr>
        <w:t>socio-educativi,</w:t>
      </w:r>
      <w:r>
        <w:rPr>
          <w:spacing w:val="-1"/>
          <w:sz w:val="22"/>
        </w:rPr>
        <w:t> </w:t>
      </w:r>
      <w:r>
        <w:rPr>
          <w:sz w:val="22"/>
        </w:rPr>
        <w:t>individuali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gruppo;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36" w:hanging="361"/>
        <w:jc w:val="both"/>
        <w:rPr>
          <w:sz w:val="22"/>
        </w:rPr>
      </w:pPr>
      <w:r>
        <w:rPr>
          <w:sz w:val="22"/>
        </w:rPr>
        <w:t>ascolto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sostegno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problematiche</w:t>
      </w:r>
      <w:r>
        <w:rPr>
          <w:spacing w:val="1"/>
          <w:sz w:val="22"/>
        </w:rPr>
        <w:t> </w:t>
      </w:r>
      <w:r>
        <w:rPr>
          <w:sz w:val="22"/>
        </w:rPr>
        <w:t>suscitate</w:t>
      </w:r>
      <w:r>
        <w:rPr>
          <w:spacing w:val="1"/>
          <w:sz w:val="22"/>
        </w:rPr>
        <w:t> </w:t>
      </w:r>
      <w:r>
        <w:rPr>
          <w:sz w:val="22"/>
        </w:rPr>
        <w:t>dall’isolamento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dall’indebolimento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relazioni</w:t>
      </w:r>
      <w:r>
        <w:rPr>
          <w:spacing w:val="-52"/>
          <w:sz w:val="22"/>
        </w:rPr>
        <w:t> </w:t>
      </w:r>
      <w:r>
        <w:rPr>
          <w:sz w:val="22"/>
        </w:rPr>
        <w:t>sociali causate dalla pandemia.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</w:pPr>
      <w:r>
        <w:rPr/>
        <w:t>Descrizione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impatti</w:t>
      </w:r>
      <w:r>
        <w:rPr>
          <w:spacing w:val="-4"/>
        </w:rPr>
        <w:t> </w:t>
      </w:r>
      <w:r>
        <w:rPr/>
        <w:t>previsti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12" w:right="229"/>
        <w:jc w:val="both"/>
      </w:pPr>
      <w:r>
        <w:rPr/>
        <w:t>A partire dai risultati attesi, l’impatto sociale previsto sui destinatari finali, cioè le famiglie, è stato misurato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termini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“rappresentazione</w:t>
      </w:r>
      <w:r>
        <w:rPr>
          <w:spacing w:val="1"/>
        </w:rPr>
        <w:t> </w:t>
      </w:r>
      <w:r>
        <w:rPr/>
        <w:t>soggettiva,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coinvolti,</w:t>
      </w:r>
      <w:r>
        <w:rPr>
          <w:spacing w:val="1"/>
        </w:rPr>
        <w:t> </w:t>
      </w:r>
      <w:r>
        <w:rPr/>
        <w:t>circa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benessere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l’affinamento</w:t>
      </w:r>
      <w:r>
        <w:rPr>
          <w:spacing w:val="-1"/>
        </w:rPr>
        <w:t> </w:t>
      </w:r>
      <w:r>
        <w:rPr/>
        <w:t>delle skills</w:t>
      </w:r>
      <w:r>
        <w:rPr>
          <w:spacing w:val="-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relazionali”</w:t>
      </w:r>
      <w:r>
        <w:rPr>
          <w:spacing w:val="-2"/>
        </w:rPr>
        <w:t> </w:t>
      </w:r>
      <w:r>
        <w:rPr/>
        <w:t>(qualità</w:t>
      </w:r>
      <w:r>
        <w:rPr>
          <w:spacing w:val="-1"/>
        </w:rPr>
        <w:t> </w:t>
      </w:r>
      <w:r>
        <w:rPr/>
        <w:t>percepita).</w:t>
      </w:r>
    </w:p>
    <w:p>
      <w:pPr>
        <w:pStyle w:val="BodyText"/>
        <w:spacing w:line="252" w:lineRule="exact"/>
        <w:ind w:left="212"/>
        <w:jc w:val="both"/>
      </w:pPr>
      <w:r>
        <w:rPr/>
        <w:t>In</w:t>
      </w:r>
      <w:r>
        <w:rPr>
          <w:spacing w:val="-2"/>
        </w:rPr>
        <w:t> </w:t>
      </w:r>
      <w:r>
        <w:rPr/>
        <w:t>particolare,</w:t>
      </w:r>
      <w:r>
        <w:rPr>
          <w:spacing w:val="-1"/>
        </w:rPr>
        <w:t> </w:t>
      </w:r>
      <w:r>
        <w:rPr/>
        <w:t>l’impatto</w:t>
      </w:r>
      <w:r>
        <w:rPr>
          <w:spacing w:val="-2"/>
        </w:rPr>
        <w:t> </w:t>
      </w:r>
      <w:r>
        <w:rPr/>
        <w:t>sociale</w:t>
      </w:r>
      <w:r>
        <w:rPr>
          <w:spacing w:val="-1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sui</w:t>
      </w:r>
      <w:r>
        <w:rPr>
          <w:spacing w:val="-3"/>
        </w:rPr>
        <w:t> </w:t>
      </w:r>
      <w:r>
        <w:rPr/>
        <w:t>destinatari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stato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seguente: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573" w:right="236" w:hanging="361"/>
        <w:jc w:val="both"/>
        <w:rPr>
          <w:sz w:val="22"/>
        </w:rPr>
      </w:pP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neo-genitori,</w:t>
      </w:r>
      <w:r>
        <w:rPr>
          <w:spacing w:val="1"/>
          <w:sz w:val="22"/>
        </w:rPr>
        <w:t> </w:t>
      </w:r>
      <w:r>
        <w:rPr>
          <w:sz w:val="22"/>
        </w:rPr>
        <w:t>miglioramento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proprio</w:t>
      </w:r>
      <w:r>
        <w:rPr>
          <w:spacing w:val="1"/>
          <w:sz w:val="22"/>
        </w:rPr>
        <w:t> </w:t>
      </w:r>
      <w:r>
        <w:rPr>
          <w:sz w:val="22"/>
        </w:rPr>
        <w:t>benessere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aumento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capacità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fronteggiare l’ “evento </w:t>
      </w:r>
      <w:r>
        <w:rPr>
          <w:sz w:val="22"/>
        </w:rPr>
        <w:t>nascita” e i cambiamenti che esso comporta, con una percezione di minore ansia e</w:t>
      </w:r>
      <w:r>
        <w:rPr>
          <w:spacing w:val="-5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rinforzo</w:t>
      </w:r>
      <w:r>
        <w:rPr>
          <w:spacing w:val="-1"/>
          <w:sz w:val="22"/>
        </w:rPr>
        <w:t> </w:t>
      </w:r>
      <w:r>
        <w:rPr>
          <w:sz w:val="22"/>
        </w:rPr>
        <w:t>delle proprie</w:t>
      </w:r>
      <w:r>
        <w:rPr>
          <w:spacing w:val="-3"/>
          <w:sz w:val="22"/>
        </w:rPr>
        <w:t> </w:t>
      </w:r>
      <w:r>
        <w:rPr>
          <w:sz w:val="22"/>
        </w:rPr>
        <w:t>consapevolezze e</w:t>
      </w:r>
      <w:r>
        <w:rPr>
          <w:spacing w:val="-1"/>
          <w:sz w:val="22"/>
        </w:rPr>
        <w:t> </w:t>
      </w:r>
      <w:r>
        <w:rPr>
          <w:sz w:val="22"/>
        </w:rPr>
        <w:t>competenze</w:t>
      </w:r>
      <w:r>
        <w:rPr>
          <w:spacing w:val="-3"/>
          <w:sz w:val="22"/>
        </w:rPr>
        <w:t> </w:t>
      </w:r>
      <w:r>
        <w:rPr>
          <w:sz w:val="22"/>
        </w:rPr>
        <w:t>individuali, di coppia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genitoriali;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573" w:right="231" w:hanging="361"/>
        <w:jc w:val="both"/>
        <w:rPr>
          <w:sz w:val="22"/>
        </w:rPr>
      </w:pPr>
      <w:r>
        <w:rPr>
          <w:sz w:val="22"/>
        </w:rPr>
        <w:t>per i genitori nelle varie fasi del ciclo di vita della famiglia, miglioramento del benessere personale dei</w:t>
      </w:r>
      <w:r>
        <w:rPr>
          <w:spacing w:val="1"/>
          <w:sz w:val="22"/>
        </w:rPr>
        <w:t> </w:t>
      </w:r>
      <w:r>
        <w:rPr>
          <w:sz w:val="22"/>
        </w:rPr>
        <w:t>membri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famiglia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dell’intero</w:t>
      </w:r>
      <w:r>
        <w:rPr>
          <w:spacing w:val="1"/>
          <w:sz w:val="22"/>
        </w:rPr>
        <w:t> </w:t>
      </w:r>
      <w:r>
        <w:rPr>
          <w:sz w:val="22"/>
        </w:rPr>
        <w:t>nucleo</w:t>
      </w:r>
      <w:r>
        <w:rPr>
          <w:spacing w:val="1"/>
          <w:sz w:val="22"/>
        </w:rPr>
        <w:t> </w:t>
      </w:r>
      <w:r>
        <w:rPr>
          <w:sz w:val="22"/>
        </w:rPr>
        <w:t>famigliare,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acuita</w:t>
      </w:r>
      <w:r>
        <w:rPr>
          <w:spacing w:val="1"/>
          <w:sz w:val="22"/>
        </w:rPr>
        <w:t> </w:t>
      </w:r>
      <w:r>
        <w:rPr>
          <w:sz w:val="22"/>
        </w:rPr>
        <w:t>sensibilità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riconoscere,</w:t>
      </w:r>
      <w:r>
        <w:rPr>
          <w:spacing w:val="1"/>
          <w:sz w:val="22"/>
        </w:rPr>
        <w:t> </w:t>
      </w:r>
      <w:r>
        <w:rPr>
          <w:sz w:val="22"/>
        </w:rPr>
        <w:t>comprendere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quindi gestire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problematiche</w:t>
      </w:r>
      <w:r>
        <w:rPr>
          <w:spacing w:val="-3"/>
          <w:sz w:val="22"/>
        </w:rPr>
        <w:t> </w:t>
      </w:r>
      <w:r>
        <w:rPr>
          <w:sz w:val="22"/>
        </w:rPr>
        <w:t>tipiche</w:t>
      </w:r>
      <w:r>
        <w:rPr>
          <w:spacing w:val="-3"/>
          <w:sz w:val="22"/>
        </w:rPr>
        <w:t> </w:t>
      </w:r>
      <w:r>
        <w:rPr>
          <w:sz w:val="22"/>
        </w:rPr>
        <w:t>di ciascuna</w:t>
      </w:r>
      <w:r>
        <w:rPr>
          <w:spacing w:val="-3"/>
          <w:sz w:val="22"/>
        </w:rPr>
        <w:t> </w:t>
      </w:r>
      <w:r>
        <w:rPr>
          <w:sz w:val="22"/>
        </w:rPr>
        <w:t>fase</w:t>
      </w:r>
      <w:r>
        <w:rPr>
          <w:spacing w:val="-1"/>
          <w:sz w:val="22"/>
        </w:rPr>
        <w:t> </w:t>
      </w:r>
      <w:r>
        <w:rPr>
          <w:sz w:val="22"/>
        </w:rPr>
        <w:t>evolutiva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vita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figli;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573" w:right="233" w:hanging="361"/>
        <w:jc w:val="both"/>
        <w:rPr>
          <w:sz w:val="22"/>
        </w:rPr>
      </w:pP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genitori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situazioni</w:t>
      </w:r>
      <w:r>
        <w:rPr>
          <w:spacing w:val="1"/>
          <w:sz w:val="22"/>
        </w:rPr>
        <w:t> </w:t>
      </w:r>
      <w:r>
        <w:rPr>
          <w:sz w:val="22"/>
        </w:rPr>
        <w:t>critiche,</w:t>
      </w:r>
      <w:r>
        <w:rPr>
          <w:spacing w:val="1"/>
          <w:sz w:val="22"/>
        </w:rPr>
        <w:t> </w:t>
      </w:r>
      <w:r>
        <w:rPr>
          <w:sz w:val="22"/>
        </w:rPr>
        <w:t>recupero,</w:t>
      </w:r>
      <w:r>
        <w:rPr>
          <w:spacing w:val="1"/>
          <w:sz w:val="22"/>
        </w:rPr>
        <w:t> </w:t>
      </w:r>
      <w:r>
        <w:rPr>
          <w:sz w:val="22"/>
        </w:rPr>
        <w:t>almeno</w:t>
      </w:r>
      <w:r>
        <w:rPr>
          <w:spacing w:val="1"/>
          <w:sz w:val="22"/>
        </w:rPr>
        <w:t> </w:t>
      </w:r>
      <w:r>
        <w:rPr>
          <w:sz w:val="22"/>
        </w:rPr>
        <w:t>parziale,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proprio</w:t>
      </w:r>
      <w:r>
        <w:rPr>
          <w:spacing w:val="1"/>
          <w:sz w:val="22"/>
        </w:rPr>
        <w:t> </w:t>
      </w:r>
      <w:r>
        <w:rPr>
          <w:sz w:val="22"/>
        </w:rPr>
        <w:t>benessere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empowerment nel riuscire ad affrontare le avversità, quali depressione post-partum, separazioni, conflitti,</w:t>
      </w:r>
      <w:r>
        <w:rPr>
          <w:spacing w:val="-52"/>
          <w:sz w:val="22"/>
        </w:rPr>
        <w:t> </w:t>
      </w:r>
      <w:r>
        <w:rPr>
          <w:sz w:val="22"/>
        </w:rPr>
        <w:t>esiti</w:t>
      </w:r>
      <w:r>
        <w:rPr>
          <w:spacing w:val="-1"/>
          <w:sz w:val="22"/>
        </w:rPr>
        <w:t> </w:t>
      </w:r>
      <w:r>
        <w:rPr>
          <w:sz w:val="22"/>
        </w:rPr>
        <w:t>psico-sociali della</w:t>
      </w:r>
      <w:r>
        <w:rPr>
          <w:spacing w:val="-2"/>
          <w:sz w:val="22"/>
        </w:rPr>
        <w:t> </w:t>
      </w:r>
      <w:r>
        <w:rPr>
          <w:sz w:val="22"/>
        </w:rPr>
        <w:t>pandemia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problematiche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inserimento</w:t>
      </w:r>
      <w:r>
        <w:rPr>
          <w:spacing w:val="-4"/>
          <w:sz w:val="22"/>
        </w:rPr>
        <w:t> </w:t>
      </w:r>
      <w:r>
        <w:rPr>
          <w:sz w:val="22"/>
        </w:rPr>
        <w:t>sociale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famiglie</w:t>
      </w:r>
      <w:r>
        <w:rPr>
          <w:spacing w:val="-2"/>
          <w:sz w:val="22"/>
        </w:rPr>
        <w:t> </w:t>
      </w:r>
      <w:r>
        <w:rPr>
          <w:sz w:val="22"/>
        </w:rPr>
        <w:t>immigrate;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92" w:after="0"/>
        <w:ind w:left="573" w:right="233" w:hanging="361"/>
        <w:jc w:val="left"/>
        <w:rPr>
          <w:sz w:val="22"/>
        </w:rPr>
      </w:pPr>
      <w:r>
        <w:rPr>
          <w:sz w:val="22"/>
        </w:rPr>
        <w:t>da</w:t>
      </w:r>
      <w:r>
        <w:rPr>
          <w:spacing w:val="46"/>
          <w:sz w:val="22"/>
        </w:rPr>
        <w:t> </w:t>
      </w:r>
      <w:r>
        <w:rPr>
          <w:sz w:val="22"/>
        </w:rPr>
        <w:t>parte</w:t>
      </w:r>
      <w:r>
        <w:rPr>
          <w:spacing w:val="46"/>
          <w:sz w:val="22"/>
        </w:rPr>
        <w:t> </w:t>
      </w:r>
      <w:r>
        <w:rPr>
          <w:sz w:val="22"/>
        </w:rPr>
        <w:t>delle</w:t>
      </w:r>
      <w:r>
        <w:rPr>
          <w:spacing w:val="43"/>
          <w:sz w:val="22"/>
        </w:rPr>
        <w:t> </w:t>
      </w:r>
      <w:r>
        <w:rPr>
          <w:sz w:val="22"/>
        </w:rPr>
        <w:t>famiglie,</w:t>
      </w:r>
      <w:r>
        <w:rPr>
          <w:spacing w:val="46"/>
          <w:sz w:val="22"/>
        </w:rPr>
        <w:t> </w:t>
      </w:r>
      <w:r>
        <w:rPr>
          <w:sz w:val="22"/>
        </w:rPr>
        <w:t>rafforzamento</w:t>
      </w:r>
      <w:r>
        <w:rPr>
          <w:spacing w:val="46"/>
          <w:sz w:val="22"/>
        </w:rPr>
        <w:t> </w:t>
      </w:r>
      <w:r>
        <w:rPr>
          <w:sz w:val="22"/>
        </w:rPr>
        <w:t>della</w:t>
      </w:r>
      <w:r>
        <w:rPr>
          <w:spacing w:val="43"/>
          <w:sz w:val="22"/>
        </w:rPr>
        <w:t> </w:t>
      </w:r>
      <w:r>
        <w:rPr>
          <w:sz w:val="22"/>
        </w:rPr>
        <w:t>rete</w:t>
      </w:r>
      <w:r>
        <w:rPr>
          <w:spacing w:val="46"/>
          <w:sz w:val="22"/>
        </w:rPr>
        <w:t> </w:t>
      </w:r>
      <w:r>
        <w:rPr>
          <w:sz w:val="22"/>
        </w:rPr>
        <w:t>sociale</w:t>
      </w:r>
      <w:r>
        <w:rPr>
          <w:spacing w:val="52"/>
          <w:sz w:val="22"/>
        </w:rPr>
        <w:t> </w:t>
      </w:r>
      <w:r>
        <w:rPr>
          <w:sz w:val="22"/>
        </w:rPr>
        <w:t>di</w:t>
      </w:r>
      <w:r>
        <w:rPr>
          <w:spacing w:val="44"/>
          <w:sz w:val="22"/>
        </w:rPr>
        <w:t> </w:t>
      </w:r>
      <w:r>
        <w:rPr>
          <w:sz w:val="22"/>
        </w:rPr>
        <w:t>supporto</w:t>
      </w:r>
      <w:r>
        <w:rPr>
          <w:spacing w:val="44"/>
          <w:sz w:val="22"/>
        </w:rPr>
        <w:t> </w:t>
      </w:r>
      <w:r>
        <w:rPr>
          <w:sz w:val="22"/>
        </w:rPr>
        <w:t>(formale</w:t>
      </w:r>
      <w:r>
        <w:rPr>
          <w:spacing w:val="43"/>
          <w:sz w:val="22"/>
        </w:rPr>
        <w:t> </w:t>
      </w:r>
      <w:r>
        <w:rPr>
          <w:sz w:val="22"/>
        </w:rPr>
        <w:t>ed</w:t>
      </w:r>
      <w:r>
        <w:rPr>
          <w:spacing w:val="46"/>
          <w:sz w:val="22"/>
        </w:rPr>
        <w:t> </w:t>
      </w:r>
      <w:r>
        <w:rPr>
          <w:sz w:val="22"/>
        </w:rPr>
        <w:t>informale)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47"/>
          <w:sz w:val="22"/>
        </w:rPr>
        <w:t> </w:t>
      </w:r>
      <w:r>
        <w:rPr>
          <w:sz w:val="22"/>
        </w:rPr>
        <w:t>della</w:t>
      </w:r>
      <w:r>
        <w:rPr>
          <w:spacing w:val="-52"/>
          <w:sz w:val="22"/>
        </w:rPr>
        <w:t> </w:t>
      </w:r>
      <w:r>
        <w:rPr>
          <w:sz w:val="22"/>
        </w:rPr>
        <w:t>comunità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appartenenza.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1"/>
        <w:jc w:val="left"/>
      </w:pPr>
      <w:r>
        <w:rPr/>
        <w:t>Quadro</w:t>
      </w:r>
      <w:r>
        <w:rPr>
          <w:spacing w:val="-6"/>
        </w:rPr>
        <w:t> </w:t>
      </w:r>
      <w:r>
        <w:rPr/>
        <w:t>logico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coerenza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891"/>
        <w:gridCol w:w="1480"/>
        <w:gridCol w:w="2985"/>
        <w:gridCol w:w="1708"/>
      </w:tblGrid>
      <w:tr>
        <w:trPr>
          <w:trHeight w:val="251" w:hRule="atLeast"/>
        </w:trPr>
        <w:tc>
          <w:tcPr>
            <w:tcW w:w="3679" w:type="dxa"/>
            <w:gridSpan w:val="2"/>
          </w:tcPr>
          <w:p>
            <w:pPr>
              <w:pStyle w:val="TableParagraph"/>
              <w:spacing w:line="232" w:lineRule="exact"/>
              <w:ind w:left="437"/>
              <w:rPr>
                <w:sz w:val="22"/>
              </w:rPr>
            </w:pPr>
            <w:r>
              <w:rPr>
                <w:sz w:val="22"/>
              </w:rPr>
              <w:t>Obiettivo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destinatari</w:t>
            </w:r>
          </w:p>
        </w:tc>
        <w:tc>
          <w:tcPr>
            <w:tcW w:w="6173" w:type="dxa"/>
            <w:gridSpan w:val="3"/>
          </w:tcPr>
          <w:p>
            <w:pPr>
              <w:pStyle w:val="TableParagraph"/>
              <w:spacing w:line="232" w:lineRule="exact"/>
              <w:ind w:left="1630"/>
              <w:rPr>
                <w:sz w:val="22"/>
              </w:rPr>
            </w:pPr>
            <w:r>
              <w:rPr>
                <w:sz w:val="22"/>
              </w:rPr>
              <w:t>Precondizioni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attuative</w:t>
            </w:r>
          </w:p>
        </w:tc>
      </w:tr>
      <w:tr>
        <w:trPr>
          <w:trHeight w:val="7584" w:hRule="atLeast"/>
        </w:trPr>
        <w:tc>
          <w:tcPr>
            <w:tcW w:w="3679" w:type="dxa"/>
            <w:gridSpan w:val="2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Neo-genitorialità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ciclo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2"/>
              </w:rPr>
            </w:pPr>
            <w:r>
              <w:rPr>
                <w:sz w:val="22"/>
              </w:rPr>
              <w:t>sostenere il ruolo del genitore sul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relazionale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nonché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quotidianità familiare e dei relativi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conflitti;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2"/>
              </w:rPr>
            </w:pPr>
            <w:r>
              <w:rPr>
                <w:sz w:val="22"/>
              </w:rPr>
              <w:t>promuovere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capacità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favorire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l’attaccamento del bambino, quale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bisogno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primario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nascita;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3" w:hanging="361"/>
              <w:jc w:val="both"/>
              <w:rPr>
                <w:sz w:val="22"/>
              </w:rPr>
            </w:pPr>
            <w:r>
              <w:rPr>
                <w:sz w:val="22"/>
              </w:rPr>
              <w:t>prevenire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ridurre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esiti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negativi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frequenti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legami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familiari, costituite: dal rischio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 post-partum nelle neo-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mamme; dalle conflittualità e dalle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coniugale;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adolescenziali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figli;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2"/>
              </w:rPr>
            </w:pPr>
            <w:r>
              <w:rPr>
                <w:sz w:val="22"/>
              </w:rPr>
              <w:t>prevenire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ridurre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isolamento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nuclei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esasperate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pandemia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corso.</w:t>
            </w:r>
          </w:p>
          <w:p>
            <w:pPr>
              <w:pStyle w:val="TableParagraph"/>
              <w:spacing w:line="252" w:lineRule="exact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I destinatari finali sono i nuclei neo-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genitoriali.</w:t>
            </w:r>
          </w:p>
        </w:tc>
        <w:tc>
          <w:tcPr>
            <w:tcW w:w="6173" w:type="dxa"/>
            <w:gridSpan w:val="3"/>
          </w:tcPr>
          <w:p>
            <w:pPr>
              <w:pStyle w:val="TableParagraph"/>
              <w:tabs>
                <w:tab w:pos="5862" w:val="left" w:leader="none"/>
              </w:tabs>
              <w:ind w:left="109" w:right="89"/>
              <w:jc w:val="both"/>
              <w:rPr>
                <w:sz w:val="22"/>
              </w:rPr>
            </w:pPr>
            <w:r>
              <w:rPr>
                <w:sz w:val="22"/>
              </w:rPr>
              <w:t>Durante la realizzazione delle attività e fino al termine delle stesse,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monitoraggio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svolte,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l’acquisizione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l’attivazione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lavoro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coordinato</w:t>
              <w:tab/>
            </w:r>
            <w:r>
              <w:rPr>
                <w:spacing w:val="-2"/>
                <w:sz w:val="22"/>
              </w:rPr>
              <w:t>da</w:t>
            </w:r>
          </w:p>
          <w:p>
            <w:pPr>
              <w:pStyle w:val="TableParagraph"/>
              <w:tabs>
                <w:tab w:pos="5057" w:val="left" w:leader="none"/>
              </w:tabs>
              <w:spacing w:line="25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  <w:r>
              <w:rPr>
                <w:sz w:val="22"/>
                <w:vertAlign w:val="superscript"/>
              </w:rPr>
              <w:t>1</w:t>
            </w:r>
          </w:p>
        </w:tc>
      </w:tr>
      <w:tr>
        <w:trPr>
          <w:trHeight w:val="502" w:hRule="atLeast"/>
        </w:trPr>
        <w:tc>
          <w:tcPr>
            <w:tcW w:w="1788" w:type="dxa"/>
          </w:tcPr>
          <w:p>
            <w:pPr>
              <w:pStyle w:val="TableParagraph"/>
              <w:spacing w:before="118"/>
              <w:ind w:left="569"/>
              <w:rPr>
                <w:i/>
                <w:sz w:val="22"/>
              </w:rPr>
            </w:pPr>
            <w:r>
              <w:rPr>
                <w:i/>
                <w:sz w:val="22"/>
              </w:rPr>
              <w:t>Attività</w:t>
            </w:r>
          </w:p>
        </w:tc>
        <w:tc>
          <w:tcPr>
            <w:tcW w:w="1891" w:type="dxa"/>
          </w:tcPr>
          <w:p>
            <w:pPr>
              <w:pStyle w:val="TableParagraph"/>
              <w:spacing w:before="118"/>
              <w:ind w:left="307"/>
              <w:rPr>
                <w:i/>
                <w:sz w:val="22"/>
              </w:rPr>
            </w:pPr>
            <w:r>
              <w:rPr>
                <w:i/>
                <w:sz w:val="22"/>
              </w:rPr>
              <w:t>Risultati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attesi</w:t>
            </w:r>
          </w:p>
        </w:tc>
        <w:tc>
          <w:tcPr>
            <w:tcW w:w="1480" w:type="dxa"/>
          </w:tcPr>
          <w:p>
            <w:pPr>
              <w:pStyle w:val="TableParagraph"/>
              <w:spacing w:line="246" w:lineRule="exact"/>
              <w:ind w:left="167" w:right="15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Indicatori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</w:p>
          <w:p>
            <w:pPr>
              <w:pStyle w:val="TableParagraph"/>
              <w:spacing w:line="238" w:lineRule="exact"/>
              <w:ind w:left="167" w:right="153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Risultato</w:t>
            </w:r>
          </w:p>
        </w:tc>
        <w:tc>
          <w:tcPr>
            <w:tcW w:w="2985" w:type="dxa"/>
          </w:tcPr>
          <w:p>
            <w:pPr>
              <w:pStyle w:val="TableParagraph"/>
              <w:spacing w:before="118"/>
              <w:ind w:left="861"/>
              <w:rPr>
                <w:i/>
                <w:sz w:val="22"/>
              </w:rPr>
            </w:pPr>
            <w:r>
              <w:rPr>
                <w:i/>
                <w:sz w:val="22"/>
              </w:rPr>
              <w:t>Impatto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atteso</w:t>
            </w:r>
          </w:p>
        </w:tc>
        <w:tc>
          <w:tcPr>
            <w:tcW w:w="1708" w:type="dxa"/>
          </w:tcPr>
          <w:p>
            <w:pPr>
              <w:pStyle w:val="TableParagraph"/>
              <w:spacing w:line="246" w:lineRule="exact"/>
              <w:ind w:left="284" w:right="26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Indicatori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</w:p>
          <w:p>
            <w:pPr>
              <w:pStyle w:val="TableParagraph"/>
              <w:spacing w:line="238" w:lineRule="exact"/>
              <w:ind w:left="284" w:right="26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Impatto</w:t>
            </w:r>
          </w:p>
        </w:tc>
      </w:tr>
      <w:tr>
        <w:trPr>
          <w:trHeight w:val="3288" w:hRule="atLeast"/>
        </w:trPr>
        <w:tc>
          <w:tcPr>
            <w:tcW w:w="1788" w:type="dxa"/>
          </w:tcPr>
          <w:p>
            <w:pPr>
              <w:pStyle w:val="TableParagraph"/>
              <w:ind w:left="107" w:right="129"/>
              <w:rPr>
                <w:sz w:val="22"/>
              </w:rPr>
            </w:pPr>
            <w:r>
              <w:rPr>
                <w:sz w:val="22"/>
              </w:rPr>
              <w:t>Tutela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sostegno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della maternità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 paternità,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 punto di vista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normativo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sociale,</w:t>
            </w:r>
          </w:p>
          <w:p>
            <w:pPr>
              <w:pStyle w:val="TableParagraph"/>
              <w:ind w:left="107" w:right="197"/>
              <w:rPr>
                <w:sz w:val="22"/>
              </w:rPr>
            </w:pPr>
            <w:r>
              <w:rPr>
                <w:sz w:val="22"/>
              </w:rPr>
              <w:t>nell’ambito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percorsi nascita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(prima e durante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 gravidanza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 dopo-parto).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Promozione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</w:t>
            </w:r>
          </w:p>
        </w:tc>
        <w:tc>
          <w:tcPr>
            <w:tcW w:w="1891" w:type="dxa"/>
          </w:tcPr>
          <w:p>
            <w:pPr>
              <w:pStyle w:val="TableParagraph"/>
              <w:ind w:left="108" w:right="120"/>
              <w:rPr>
                <w:sz w:val="22"/>
              </w:rPr>
            </w:pPr>
            <w:r>
              <w:rPr>
                <w:sz w:val="22"/>
              </w:rPr>
              <w:t>Corsi pre-nascita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post-nascita per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neo-genitori.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8" w:right="178"/>
              <w:rPr>
                <w:sz w:val="22"/>
              </w:rPr>
            </w:pPr>
            <w:r>
              <w:rPr>
                <w:sz w:val="22"/>
              </w:rPr>
              <w:t>Informazioni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segretariato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 per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supporto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ripresa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lavorativa,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l’inserimento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minori nei servizi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all’infanzia,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conoscenza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la</w:t>
            </w:r>
          </w:p>
        </w:tc>
        <w:tc>
          <w:tcPr>
            <w:tcW w:w="1480" w:type="dxa"/>
          </w:tcPr>
          <w:p>
            <w:pPr>
              <w:pStyle w:val="TableParagraph"/>
              <w:ind w:left="109" w:right="149"/>
              <w:rPr>
                <w:sz w:val="22"/>
              </w:rPr>
            </w:pP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corsi attivati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previsti:</w:t>
            </w:r>
          </w:p>
          <w:p>
            <w:pPr>
              <w:pStyle w:val="TableParagraph"/>
              <w:tabs>
                <w:tab w:pos="931" w:val="left" w:leader="none"/>
              </w:tabs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tabs>
                <w:tab w:pos="1320" w:val="left" w:leader="none"/>
              </w:tabs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</w:tc>
        <w:tc>
          <w:tcPr>
            <w:tcW w:w="2985" w:type="dxa"/>
          </w:tcPr>
          <w:p>
            <w:pPr>
              <w:pStyle w:val="TableParagraph"/>
              <w:ind w:left="109" w:right="268"/>
              <w:rPr>
                <w:sz w:val="22"/>
              </w:rPr>
            </w:pPr>
            <w:r>
              <w:rPr>
                <w:sz w:val="22"/>
              </w:rPr>
              <w:t>Da parte dei neo-genitori,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miglioramento del 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 un aumento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capacità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fronteggiare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</w:t>
            </w:r>
          </w:p>
          <w:p>
            <w:pPr>
              <w:pStyle w:val="TableParagraph"/>
              <w:ind w:left="109" w:right="140"/>
              <w:rPr>
                <w:sz w:val="22"/>
              </w:rPr>
            </w:pPr>
            <w:r>
              <w:rPr>
                <w:sz w:val="22"/>
              </w:rPr>
              <w:t>“evento nascita” e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cambiamenti che 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comporta, con una percezione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minore ansia e un rinforzo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 proprie consapevolezze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competenze individuali,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coppia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genitoriali.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famiglie,</w:t>
            </w:r>
          </w:p>
        </w:tc>
        <w:tc>
          <w:tcPr>
            <w:tcW w:w="1708" w:type="dxa"/>
          </w:tcPr>
          <w:p>
            <w:pPr>
              <w:pStyle w:val="TableParagraph"/>
              <w:spacing w:line="242" w:lineRule="auto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iniziale:</w:t>
            </w:r>
          </w:p>
          <w:p>
            <w:pPr>
              <w:pStyle w:val="TableParagraph"/>
              <w:tabs>
                <w:tab w:pos="1262" w:val="left" w:leader="none"/>
              </w:tabs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finale:</w:t>
            </w:r>
          </w:p>
          <w:p>
            <w:pPr>
              <w:pStyle w:val="TableParagraph"/>
              <w:tabs>
                <w:tab w:pos="1372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.</w:t>
            </w:r>
          </w:p>
        </w:tc>
      </w:tr>
    </w:tbl>
    <w:p>
      <w:pPr>
        <w:pStyle w:val="BodyText"/>
        <w:spacing w:before="10"/>
        <w:rPr>
          <w:b/>
          <w:sz w:val="13"/>
        </w:rPr>
      </w:pPr>
      <w:r>
        <w:rPr/>
        <w:pict>
          <v:rect style="position:absolute;margin-left:56.639999pt;margin-top:9.96002pt;width:144.05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1</w:t>
      </w:r>
      <w:r>
        <w:rPr>
          <w:rFonts w:ascii="Arial MT"/>
          <w:spacing w:val="15"/>
          <w:position w:val="6"/>
          <w:sz w:val="13"/>
        </w:rPr>
        <w:t> </w:t>
      </w:r>
      <w:r>
        <w:rPr>
          <w:sz w:val="20"/>
        </w:rPr>
        <w:t>Indicare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nominativo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referente.</w:t>
      </w:r>
    </w:p>
    <w:p>
      <w:pPr>
        <w:spacing w:before="1"/>
        <w:ind w:left="212" w:right="0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2</w:t>
      </w:r>
      <w:r>
        <w:rPr>
          <w:rFonts w:ascii="Arial MT" w:hAnsi="Arial MT"/>
          <w:spacing w:val="9"/>
          <w:position w:val="6"/>
          <w:sz w:val="13"/>
        </w:rPr>
        <w:t> </w:t>
      </w:r>
      <w:r>
        <w:rPr>
          <w:sz w:val="20"/>
        </w:rPr>
        <w:t>In</w:t>
      </w:r>
      <w:r>
        <w:rPr>
          <w:spacing w:val="20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scala</w:t>
      </w:r>
      <w:r>
        <w:rPr>
          <w:spacing w:val="25"/>
          <w:sz w:val="20"/>
        </w:rPr>
        <w:t> </w:t>
      </w:r>
      <w:r>
        <w:rPr>
          <w:sz w:val="20"/>
        </w:rPr>
        <w:t>da</w:t>
      </w:r>
      <w:r>
        <w:rPr>
          <w:spacing w:val="23"/>
          <w:sz w:val="20"/>
        </w:rPr>
        <w:t> </w:t>
      </w:r>
      <w:r>
        <w:rPr>
          <w:sz w:val="20"/>
        </w:rPr>
        <w:t>1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5</w:t>
      </w:r>
      <w:r>
        <w:rPr>
          <w:spacing w:val="24"/>
          <w:sz w:val="20"/>
        </w:rPr>
        <w:t> </w:t>
      </w:r>
      <w:r>
        <w:rPr>
          <w:sz w:val="20"/>
        </w:rPr>
        <w:t>(dove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4"/>
          <w:sz w:val="20"/>
        </w:rPr>
        <w:t> </w:t>
      </w:r>
      <w:r>
        <w:rPr>
          <w:sz w:val="20"/>
        </w:rPr>
        <w:t>è</w:t>
      </w:r>
      <w:r>
        <w:rPr>
          <w:spacing w:val="23"/>
          <w:sz w:val="20"/>
        </w:rPr>
        <w:t> </w:t>
      </w:r>
      <w:r>
        <w:rPr>
          <w:sz w:val="20"/>
        </w:rPr>
        <w:t>basso</w:t>
      </w:r>
      <w:r>
        <w:rPr>
          <w:spacing w:val="31"/>
          <w:sz w:val="20"/>
        </w:rPr>
        <w:t> </w:t>
      </w:r>
      <w:r>
        <w:rPr>
          <w:sz w:val="20"/>
        </w:rPr>
        <w:t>e</w:t>
      </w:r>
      <w:r>
        <w:rPr>
          <w:spacing w:val="23"/>
          <w:sz w:val="20"/>
        </w:rPr>
        <w:t> </w:t>
      </w:r>
      <w:r>
        <w:rPr>
          <w:sz w:val="20"/>
        </w:rPr>
        <w:t>5</w:t>
      </w:r>
      <w:r>
        <w:rPr>
          <w:spacing w:val="24"/>
          <w:sz w:val="20"/>
        </w:rPr>
        <w:t> </w:t>
      </w:r>
      <w:r>
        <w:rPr>
          <w:sz w:val="20"/>
        </w:rPr>
        <w:t>è</w:t>
      </w:r>
      <w:r>
        <w:rPr>
          <w:spacing w:val="24"/>
          <w:sz w:val="20"/>
        </w:rPr>
        <w:t> </w:t>
      </w:r>
      <w:r>
        <w:rPr>
          <w:sz w:val="20"/>
        </w:rPr>
        <w:t>alto),</w:t>
      </w:r>
      <w:r>
        <w:rPr>
          <w:spacing w:val="23"/>
          <w:sz w:val="20"/>
        </w:rPr>
        <w:t> </w:t>
      </w:r>
      <w:r>
        <w:rPr>
          <w:sz w:val="20"/>
        </w:rPr>
        <w:t>si</w:t>
      </w:r>
      <w:r>
        <w:rPr>
          <w:spacing w:val="23"/>
          <w:sz w:val="20"/>
        </w:rPr>
        <w:t> </w:t>
      </w:r>
      <w:r>
        <w:rPr>
          <w:sz w:val="20"/>
        </w:rPr>
        <w:t>deve</w:t>
      </w:r>
      <w:r>
        <w:rPr>
          <w:spacing w:val="23"/>
          <w:sz w:val="20"/>
        </w:rPr>
        <w:t> </w:t>
      </w:r>
      <w:r>
        <w:rPr>
          <w:sz w:val="20"/>
        </w:rPr>
        <w:t>dimostrare</w:t>
      </w:r>
      <w:r>
        <w:rPr>
          <w:spacing w:val="25"/>
          <w:sz w:val="20"/>
        </w:rPr>
        <w:t> </w:t>
      </w:r>
      <w:r>
        <w:rPr>
          <w:sz w:val="20"/>
        </w:rPr>
        <w:t>l’aumento</w:t>
      </w:r>
      <w:r>
        <w:rPr>
          <w:spacing w:val="23"/>
          <w:sz w:val="20"/>
        </w:rPr>
        <w:t> </w:t>
      </w:r>
      <w:r>
        <w:rPr>
          <w:sz w:val="20"/>
        </w:rPr>
        <w:t>di</w:t>
      </w:r>
      <w:r>
        <w:rPr>
          <w:spacing w:val="23"/>
          <w:sz w:val="20"/>
        </w:rPr>
        <w:t> </w:t>
      </w:r>
      <w:r>
        <w:rPr>
          <w:sz w:val="20"/>
        </w:rPr>
        <w:t>1</w:t>
      </w:r>
      <w:r>
        <w:rPr>
          <w:spacing w:val="26"/>
          <w:sz w:val="20"/>
        </w:rPr>
        <w:t> </w:t>
      </w:r>
      <w:r>
        <w:rPr>
          <w:sz w:val="20"/>
        </w:rPr>
        <w:t>punto</w:t>
      </w:r>
      <w:r>
        <w:rPr>
          <w:spacing w:val="30"/>
          <w:sz w:val="20"/>
        </w:rPr>
        <w:t> </w:t>
      </w:r>
      <w:r>
        <w:rPr>
          <w:sz w:val="20"/>
        </w:rPr>
        <w:t>della</w:t>
      </w:r>
      <w:r>
        <w:rPr>
          <w:spacing w:val="25"/>
          <w:sz w:val="20"/>
        </w:rPr>
        <w:t> </w:t>
      </w:r>
      <w:r>
        <w:rPr>
          <w:sz w:val="20"/>
        </w:rPr>
        <w:t>rappresentazione</w:t>
      </w:r>
      <w:r>
        <w:rPr>
          <w:spacing w:val="-47"/>
          <w:sz w:val="20"/>
        </w:rPr>
        <w:t> </w:t>
      </w:r>
      <w:r>
        <w:rPr>
          <w:sz w:val="20"/>
        </w:rPr>
        <w:t>soggettiva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benessere personale e familiare.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891"/>
        <w:gridCol w:w="1480"/>
        <w:gridCol w:w="2985"/>
        <w:gridCol w:w="1708"/>
      </w:tblGrid>
      <w:tr>
        <w:trPr>
          <w:trHeight w:val="2527" w:hRule="atLeast"/>
        </w:trPr>
        <w:tc>
          <w:tcPr>
            <w:tcW w:w="1788" w:type="dxa"/>
          </w:tcPr>
          <w:p>
            <w:pPr>
              <w:pStyle w:val="TableParagraph"/>
              <w:ind w:left="107" w:right="196"/>
              <w:rPr>
                <w:sz w:val="22"/>
              </w:rPr>
            </w:pPr>
            <w:r>
              <w:rPr>
                <w:sz w:val="22"/>
              </w:rPr>
              <w:t>consapevolezza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 bisogni e 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diritti dei minori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d'età all'interno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 “percorsi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nascita”,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un’ottica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informazione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prevenzione.</w:t>
            </w:r>
          </w:p>
        </w:tc>
        <w:tc>
          <w:tcPr>
            <w:tcW w:w="1891" w:type="dxa"/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partecipazione alle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iniziative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territorio.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</w:tcPr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rafforzamento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 di supporto (formale 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7" w:hRule="atLeast"/>
        </w:trPr>
        <w:tc>
          <w:tcPr>
            <w:tcW w:w="1788" w:type="dxa"/>
          </w:tcPr>
          <w:p>
            <w:pPr>
              <w:pStyle w:val="TableParagraph"/>
              <w:ind w:left="107" w:right="109"/>
              <w:rPr>
                <w:sz w:val="22"/>
              </w:rPr>
            </w:pPr>
            <w:r>
              <w:rPr>
                <w:sz w:val="22"/>
              </w:rPr>
              <w:t>Supporto 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puerpere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difficoltà 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dopo-parto,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 coinvolgimento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delle risorse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territorio.</w:t>
            </w:r>
          </w:p>
        </w:tc>
        <w:tc>
          <w:tcPr>
            <w:tcW w:w="1891" w:type="dxa"/>
          </w:tcPr>
          <w:p>
            <w:pPr>
              <w:pStyle w:val="TableParagraph"/>
              <w:ind w:left="108" w:right="97"/>
              <w:rPr>
                <w:sz w:val="22"/>
              </w:rPr>
            </w:pPr>
            <w:r>
              <w:rPr>
                <w:sz w:val="22"/>
              </w:rPr>
              <w:t>Interventi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individuali 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gruppo per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puerpere, presso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sede del servizio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domicilio, per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prevenzione,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riconoscimento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precoce,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</w:p>
          <w:p>
            <w:pPr>
              <w:pStyle w:val="TableParagraph"/>
              <w:ind w:left="108" w:right="103"/>
              <w:rPr>
                <w:sz w:val="22"/>
              </w:rPr>
            </w:pPr>
            <w:r>
              <w:rPr>
                <w:sz w:val="22"/>
              </w:rPr>
              <w:t>“fronteggiamento”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(“coping”)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 post-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partum,</w:t>
            </w:r>
          </w:p>
          <w:p>
            <w:pPr>
              <w:pStyle w:val="TableParagraph"/>
              <w:ind w:left="108" w:right="130"/>
              <w:rPr>
                <w:sz w:val="22"/>
              </w:rPr>
            </w:pPr>
            <w:r>
              <w:rPr>
                <w:sz w:val="22"/>
              </w:rPr>
              <w:t>l’accudimento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neonato 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facilitazione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rapporti con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bambino</w:t>
            </w:r>
          </w:p>
          <w:p>
            <w:pPr>
              <w:pStyle w:val="TableParagraph"/>
              <w:spacing w:line="252" w:lineRule="exact"/>
              <w:ind w:left="108" w:right="280"/>
              <w:rPr>
                <w:sz w:val="22"/>
              </w:rPr>
            </w:pPr>
            <w:r>
              <w:rPr>
                <w:sz w:val="22"/>
              </w:rPr>
              <w:t>e con la famiglia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allargata.</w:t>
            </w:r>
          </w:p>
        </w:tc>
        <w:tc>
          <w:tcPr>
            <w:tcW w:w="1480" w:type="dxa"/>
          </w:tcPr>
          <w:p>
            <w:pPr>
              <w:pStyle w:val="TableParagraph"/>
              <w:ind w:left="109" w:right="143"/>
              <w:rPr>
                <w:sz w:val="22"/>
              </w:rPr>
            </w:pP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interventi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domicilio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quelli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programmati:</w:t>
            </w:r>
          </w:p>
          <w:p>
            <w:pPr>
              <w:pStyle w:val="TableParagraph"/>
              <w:tabs>
                <w:tab w:pos="1152" w:val="left" w:leader="none"/>
              </w:tabs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tabs>
                <w:tab w:pos="1260" w:val="left" w:leader="none"/>
              </w:tabs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</w:tc>
        <w:tc>
          <w:tcPr>
            <w:tcW w:w="2985" w:type="dxa"/>
          </w:tcPr>
          <w:p>
            <w:pPr>
              <w:pStyle w:val="TableParagraph"/>
              <w:tabs>
                <w:tab w:pos="1823" w:val="left" w:leader="none"/>
              </w:tabs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recupero,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almeno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parziale,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ed empowerment 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riuscire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affrontare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avversità,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post-partum,</w:t>
              <w:tab/>
            </w:r>
            <w:r>
              <w:rPr>
                <w:spacing w:val="-1"/>
                <w:sz w:val="22"/>
              </w:rPr>
              <w:t>separazioni,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conflitti, esiti psicosociali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pandemia,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Da parte delle famiglie,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 di supporto (formale 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8" w:type="dxa"/>
          </w:tcPr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iniziale:</w:t>
            </w:r>
          </w:p>
          <w:p>
            <w:pPr>
              <w:pStyle w:val="TableParagraph"/>
              <w:tabs>
                <w:tab w:pos="1263" w:val="left" w:leader="none"/>
              </w:tabs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finale:</w:t>
            </w:r>
          </w:p>
          <w:p>
            <w:pPr>
              <w:pStyle w:val="TableParagraph"/>
              <w:tabs>
                <w:tab w:pos="1372" w:val="left" w:leader="none"/>
              </w:tabs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.</w:t>
            </w:r>
          </w:p>
        </w:tc>
      </w:tr>
      <w:tr>
        <w:trPr>
          <w:trHeight w:val="4550" w:hRule="atLeast"/>
        </w:trPr>
        <w:tc>
          <w:tcPr>
            <w:tcW w:w="1788" w:type="dxa"/>
          </w:tcPr>
          <w:p>
            <w:pPr>
              <w:pStyle w:val="TableParagraph"/>
              <w:tabs>
                <w:tab w:pos="642" w:val="left" w:leader="none"/>
                <w:tab w:pos="908" w:val="left" w:leader="none"/>
                <w:tab w:pos="1362" w:val="left" w:leader="none"/>
                <w:tab w:pos="1506" w:val="left" w:leader="none"/>
                <w:tab w:pos="1583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Promozione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conoscenza</w:t>
              <w:tab/>
              <w:tab/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della</w:t>
              <w:tab/>
              <w:tab/>
              <w:t>fruibilità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offerti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dal</w:t>
              <w:tab/>
            </w:r>
            <w:r>
              <w:rPr>
                <w:spacing w:val="-1"/>
                <w:sz w:val="22"/>
              </w:rPr>
              <w:t>Consultorio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familiare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natalità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genitorialità,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particolare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attenzione</w:t>
              <w:tab/>
            </w:r>
            <w:r>
              <w:rPr>
                <w:spacing w:val="-1"/>
                <w:sz w:val="22"/>
              </w:rPr>
              <w:t>alle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donne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immigrate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(attraverso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l’utilizzo</w:t>
              <w:tab/>
              <w:tab/>
              <w:tab/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strategie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dedicate).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1050" w:val="left" w:leader="none"/>
                <w:tab w:pos="1324" w:val="left" w:leader="none"/>
                <w:tab w:pos="1466" w:val="left" w:leader="none"/>
                <w:tab w:pos="1515" w:val="left" w:leader="none"/>
                <w:tab w:pos="1624" w:val="left" w:leader="none"/>
                <w:tab w:pos="1659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Informazioni</w:t>
              <w:tab/>
              <w:tab/>
              <w:tab/>
              <w:tab/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segretariato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  <w:tab/>
              <w:t>per</w:t>
              <w:tab/>
              <w:tab/>
              <w:tab/>
              <w:tab/>
            </w:r>
            <w:r>
              <w:rPr>
                <w:spacing w:val="-1"/>
                <w:sz w:val="22"/>
              </w:rPr>
              <w:t>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supporto</w:t>
              <w:tab/>
              <w:tab/>
              <w:tab/>
            </w:r>
            <w:r>
              <w:rPr>
                <w:spacing w:val="-1"/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ripresa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lavorativa,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l’inserimento</w:t>
              <w:tab/>
              <w:tab/>
              <w:tab/>
            </w:r>
            <w:r>
              <w:rPr>
                <w:spacing w:val="-2"/>
                <w:sz w:val="22"/>
              </w:rPr>
              <w:t>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minori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all’infanzia,</w:t>
              <w:tab/>
              <w:tab/>
              <w:tab/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conoscenza</w:t>
              <w:tab/>
              <w:t>e</w:t>
              <w:tab/>
              <w:tab/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partecipazione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iniziative</w:t>
              <w:tab/>
              <w:tab/>
              <w:tab/>
              <w:tab/>
            </w:r>
            <w:r>
              <w:rPr>
                <w:spacing w:val="-2"/>
                <w:sz w:val="22"/>
              </w:rPr>
              <w:t>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territorio.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1686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Informazioni,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segretariato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  <w:tab/>
            </w:r>
            <w:r>
              <w:rPr>
                <w:spacing w:val="-4"/>
                <w:sz w:val="22"/>
              </w:rPr>
              <w:t>e</w:t>
            </w:r>
          </w:p>
          <w:p>
            <w:pPr>
              <w:pStyle w:val="TableParagraph"/>
              <w:tabs>
                <w:tab w:pos="1247" w:val="left" w:leader="none"/>
              </w:tabs>
              <w:spacing w:line="252" w:lineRule="exact"/>
              <w:ind w:left="108" w:right="94"/>
              <w:rPr>
                <w:sz w:val="22"/>
              </w:rPr>
            </w:pPr>
            <w:r>
              <w:rPr>
                <w:sz w:val="22"/>
              </w:rPr>
              <w:t>indirizzamento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  <w:tab/>
            </w:r>
            <w:r>
              <w:rPr>
                <w:spacing w:val="-2"/>
                <w:sz w:val="22"/>
              </w:rPr>
              <w:t>donne</w:t>
            </w:r>
          </w:p>
        </w:tc>
        <w:tc>
          <w:tcPr>
            <w:tcW w:w="1480" w:type="dxa"/>
          </w:tcPr>
          <w:p>
            <w:pPr>
              <w:pStyle w:val="TableParagraph"/>
              <w:tabs>
                <w:tab w:pos="1276" w:val="left" w:leader="none"/>
              </w:tabs>
              <w:ind w:left="109" w:right="93"/>
              <w:rPr>
                <w:sz w:val="22"/>
              </w:rPr>
            </w:pPr>
            <w:r>
              <w:rPr>
                <w:sz w:val="22"/>
              </w:rPr>
              <w:t>Numero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campagne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pubblicitarie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  <w:tab/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programmate:</w:t>
            </w:r>
          </w:p>
          <w:p>
            <w:pPr>
              <w:pStyle w:val="TableParagraph"/>
              <w:tabs>
                <w:tab w:pos="1260" w:val="left" w:leader="none"/>
              </w:tabs>
              <w:ind w:left="109" w:right="20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su</w:t>
            </w:r>
          </w:p>
          <w:p>
            <w:pPr>
              <w:pStyle w:val="TableParagraph"/>
              <w:tabs>
                <w:tab w:pos="1260" w:val="left" w:leader="none"/>
              </w:tabs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</w:tc>
        <w:tc>
          <w:tcPr>
            <w:tcW w:w="2985" w:type="dxa"/>
          </w:tcPr>
          <w:p>
            <w:pPr>
              <w:pStyle w:val="TableParagraph"/>
              <w:tabs>
                <w:tab w:pos="1823" w:val="left" w:leader="none"/>
              </w:tabs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recupero,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almeno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parziale,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ed empowerment 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riuscire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affrontare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avversità,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post-partum,</w:t>
              <w:tab/>
            </w:r>
            <w:r>
              <w:rPr>
                <w:spacing w:val="-1"/>
                <w:sz w:val="22"/>
              </w:rPr>
              <w:t>separazioni,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conflitti, esiti psicosociali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pandemia,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9" w:right="93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 di supporto (formale 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8" w:type="dxa"/>
          </w:tcPr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iniziale:</w:t>
            </w:r>
          </w:p>
          <w:p>
            <w:pPr>
              <w:pStyle w:val="TableParagraph"/>
              <w:tabs>
                <w:tab w:pos="1262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finale:</w:t>
            </w:r>
          </w:p>
          <w:p>
            <w:pPr>
              <w:pStyle w:val="TableParagraph"/>
              <w:tabs>
                <w:tab w:pos="1372" w:val="left" w:leader="none"/>
              </w:tabs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  <w:vertAlign w:val="baseline"/>
              </w:rPr>
              <w:t>.</w:t>
            </w:r>
          </w:p>
        </w:tc>
      </w:tr>
    </w:tbl>
    <w:p>
      <w:pPr>
        <w:pStyle w:val="BodyText"/>
        <w:spacing w:before="8"/>
        <w:rPr>
          <w:sz w:val="18"/>
        </w:rPr>
      </w:pPr>
      <w:r>
        <w:rPr/>
        <w:pict>
          <v:rect style="position:absolute;margin-left:56.639999pt;margin-top:12.71996pt;width:144.05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12" w:right="236" w:firstLine="0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>3</w:t>
      </w:r>
      <w:r>
        <w:rPr>
          <w:rFonts w:ascii="Arial MT" w:hAnsi="Arial MT"/>
          <w:spacing w:val="1"/>
          <w:position w:val="6"/>
          <w:sz w:val="13"/>
        </w:rPr>
        <w:t> </w:t>
      </w:r>
      <w:r>
        <w:rPr>
          <w:sz w:val="20"/>
        </w:rPr>
        <w:t>In una scala da 1 a 5 (dove 1 è basso e 5 è alto), si deve dimostrare l’aumento di 1 punto della rappresentazione</w:t>
      </w:r>
      <w:r>
        <w:rPr>
          <w:spacing w:val="1"/>
          <w:sz w:val="20"/>
        </w:rPr>
        <w:t> </w:t>
      </w:r>
      <w:r>
        <w:rPr>
          <w:sz w:val="20"/>
        </w:rPr>
        <w:t>soggettiva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benessere personale e familiare.</w:t>
      </w:r>
    </w:p>
    <w:p>
      <w:pPr>
        <w:spacing w:before="1"/>
        <w:ind w:left="212" w:right="237" w:firstLine="0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>4 </w:t>
      </w:r>
      <w:r>
        <w:rPr>
          <w:sz w:val="20"/>
        </w:rPr>
        <w:t>In una scala da 0 a 100, di vede dimostrare l’aumento di 10 punti percentuali del tasso di risposta al questionario di</w:t>
      </w:r>
      <w:r>
        <w:rPr>
          <w:spacing w:val="1"/>
          <w:sz w:val="20"/>
        </w:rPr>
        <w:t> </w:t>
      </w:r>
      <w:r>
        <w:rPr>
          <w:sz w:val="20"/>
        </w:rPr>
        <w:t>rilevazione della conoscenza</w:t>
      </w:r>
      <w:r>
        <w:rPr>
          <w:spacing w:val="1"/>
          <w:sz w:val="20"/>
        </w:rPr>
        <w:t> </w:t>
      </w:r>
      <w:r>
        <w:rPr>
          <w:sz w:val="20"/>
        </w:rPr>
        <w:t>dei servizi offerti</w:t>
      </w:r>
      <w:r>
        <w:rPr>
          <w:spacing w:val="1"/>
          <w:sz w:val="20"/>
        </w:rPr>
        <w:t> </w:t>
      </w:r>
      <w:r>
        <w:rPr>
          <w:sz w:val="20"/>
        </w:rPr>
        <w:t>dal Consultorio familiare rispetto alla</w:t>
      </w:r>
      <w:r>
        <w:rPr>
          <w:spacing w:val="1"/>
          <w:sz w:val="20"/>
        </w:rPr>
        <w:t> </w:t>
      </w:r>
      <w:r>
        <w:rPr>
          <w:sz w:val="20"/>
        </w:rPr>
        <w:t>natalità e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genitorialità,</w:t>
      </w:r>
      <w:r>
        <w:rPr>
          <w:spacing w:val="1"/>
          <w:sz w:val="20"/>
        </w:rPr>
        <w:t> </w:t>
      </w:r>
      <w:r>
        <w:rPr>
          <w:sz w:val="20"/>
        </w:rPr>
        <w:t>somministrato all’inizio</w:t>
      </w:r>
      <w:r>
        <w:rPr>
          <w:spacing w:val="1"/>
          <w:sz w:val="20"/>
        </w:rPr>
        <w:t> </w:t>
      </w:r>
      <w:r>
        <w:rPr>
          <w:sz w:val="20"/>
        </w:rPr>
        <w:t>e alla fine</w:t>
      </w:r>
      <w:r>
        <w:rPr>
          <w:spacing w:val="-1"/>
          <w:sz w:val="20"/>
        </w:rPr>
        <w:t> </w:t>
      </w:r>
      <w:r>
        <w:rPr>
          <w:sz w:val="20"/>
        </w:rPr>
        <w:t>della campagna pubblicitaria.</w:t>
      </w:r>
    </w:p>
    <w:p>
      <w:pPr>
        <w:spacing w:after="0"/>
        <w:jc w:val="both"/>
        <w:rPr>
          <w:sz w:val="20"/>
        </w:rPr>
        <w:sectPr>
          <w:headerReference w:type="even" r:id="rId9"/>
          <w:headerReference w:type="default" r:id="rId10"/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891"/>
        <w:gridCol w:w="1480"/>
        <w:gridCol w:w="2985"/>
        <w:gridCol w:w="1708"/>
      </w:tblGrid>
      <w:tr>
        <w:trPr>
          <w:trHeight w:val="2020" w:hRule="atLeast"/>
        </w:trPr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tabs>
                <w:tab w:pos="1623" w:val="left" w:leader="none"/>
              </w:tabs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immigrate</w:t>
              <w:tab/>
              <w:t>ai</w:t>
            </w:r>
          </w:p>
          <w:p>
            <w:pPr>
              <w:pStyle w:val="TableParagraph"/>
              <w:tabs>
                <w:tab w:pos="1611" w:val="left" w:leader="none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servizi</w:t>
              <w:tab/>
              <w:t>di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mediazione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linguistico-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generale,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servizi</w:t>
            </w:r>
          </w:p>
          <w:p>
            <w:pPr>
              <w:pStyle w:val="TableParagraph"/>
              <w:tabs>
                <w:tab w:pos="1244" w:val="left" w:leader="none"/>
              </w:tabs>
              <w:spacing w:line="252" w:lineRule="exact"/>
              <w:ind w:left="108" w:right="95"/>
              <w:rPr>
                <w:sz w:val="22"/>
              </w:rPr>
            </w:pPr>
            <w:r>
              <w:rPr>
                <w:sz w:val="22"/>
              </w:rPr>
              <w:t>territoriali</w:t>
              <w:tab/>
            </w:r>
            <w:r>
              <w:rPr>
                <w:spacing w:val="-1"/>
                <w:sz w:val="22"/>
              </w:rPr>
              <w:t>rivolti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agli stranieri.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7" w:hRule="atLeast"/>
        </w:trPr>
        <w:tc>
          <w:tcPr>
            <w:tcW w:w="1788" w:type="dxa"/>
          </w:tcPr>
          <w:p>
            <w:pPr>
              <w:pStyle w:val="TableParagraph"/>
              <w:ind w:left="107" w:right="129"/>
              <w:rPr>
                <w:sz w:val="22"/>
              </w:rPr>
            </w:pPr>
            <w:r>
              <w:rPr>
                <w:sz w:val="22"/>
              </w:rPr>
              <w:t>Presa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carico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conflittualità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genitoriale,</w:t>
            </w:r>
          </w:p>
          <w:p>
            <w:pPr>
              <w:pStyle w:val="TableParagraph"/>
              <w:tabs>
                <w:tab w:pos="1409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all’interno</w:t>
              <w:tab/>
              <w:t>dei</w:t>
            </w:r>
          </w:p>
          <w:p>
            <w:pPr>
              <w:pStyle w:val="TableParagraph"/>
              <w:tabs>
                <w:tab w:pos="1508" w:val="left" w:leader="none"/>
              </w:tabs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percorsi</w:t>
              <w:tab/>
            </w:r>
            <w:r>
              <w:rPr>
                <w:spacing w:val="-2"/>
                <w:sz w:val="22"/>
              </w:rPr>
              <w:t>di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separazione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divorzio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minori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d’età.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tabs>
                <w:tab w:pos="1362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Sostegno</w:t>
              <w:tab/>
            </w:r>
            <w:r>
              <w:rPr>
                <w:spacing w:val="-1"/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neo-genitorialità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  <w:tab/>
            </w:r>
            <w:r>
              <w:rPr>
                <w:spacing w:val="-1"/>
                <w:sz w:val="22"/>
              </w:rPr>
              <w:t>alla</w:t>
            </w:r>
          </w:p>
          <w:p>
            <w:pPr>
              <w:pStyle w:val="TableParagraph"/>
              <w:ind w:left="107" w:right="85"/>
              <w:rPr>
                <w:sz w:val="22"/>
              </w:rPr>
            </w:pPr>
            <w:r>
              <w:rPr>
                <w:sz w:val="22"/>
              </w:rPr>
              <w:t>genitorialità,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attraverso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l’attivazione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gruppi di genitori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(anche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separati).</w:t>
            </w:r>
          </w:p>
        </w:tc>
        <w:tc>
          <w:tcPr>
            <w:tcW w:w="1891" w:type="dxa"/>
          </w:tcPr>
          <w:p>
            <w:pPr>
              <w:pStyle w:val="TableParagraph"/>
              <w:ind w:left="108" w:right="128"/>
              <w:rPr>
                <w:sz w:val="22"/>
              </w:rPr>
            </w:pPr>
            <w:r>
              <w:rPr>
                <w:sz w:val="22"/>
              </w:rPr>
              <w:t>Informazioni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sostegno 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 in fase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separazione,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interventi sociali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 consulenza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orientamento,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individuali 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</w:tc>
        <w:tc>
          <w:tcPr>
            <w:tcW w:w="1480" w:type="dxa"/>
          </w:tcPr>
          <w:p>
            <w:pPr>
              <w:pStyle w:val="TableParagraph"/>
              <w:tabs>
                <w:tab w:pos="1200" w:val="left" w:leader="none"/>
              </w:tabs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Numero</w:t>
              <w:tab/>
              <w:t>di</w:t>
            </w:r>
          </w:p>
          <w:p>
            <w:pPr>
              <w:pStyle w:val="TableParagraph"/>
              <w:tabs>
                <w:tab w:pos="1205" w:val="left" w:leader="none"/>
              </w:tabs>
              <w:ind w:left="109" w:right="93"/>
              <w:rPr>
                <w:sz w:val="22"/>
              </w:rPr>
            </w:pPr>
            <w:r>
              <w:rPr>
                <w:sz w:val="22"/>
              </w:rPr>
              <w:t>gruppi</w:t>
              <w:tab/>
            </w:r>
            <w:r>
              <w:rPr>
                <w:spacing w:val="-3"/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confronto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  <w:tab/>
            </w:r>
            <w:r>
              <w:rPr>
                <w:spacing w:val="-2"/>
                <w:sz w:val="22"/>
              </w:rPr>
              <w:t>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programmato:</w:t>
            </w:r>
          </w:p>
          <w:p>
            <w:pPr>
              <w:pStyle w:val="TableParagraph"/>
              <w:tabs>
                <w:tab w:pos="1260" w:val="left" w:leader="none"/>
              </w:tabs>
              <w:ind w:left="109" w:right="20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su</w:t>
            </w:r>
          </w:p>
          <w:p>
            <w:pPr>
              <w:pStyle w:val="TableParagraph"/>
              <w:tabs>
                <w:tab w:pos="1260" w:val="left" w:leader="none"/>
              </w:tabs>
              <w:spacing w:line="25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</w:tc>
        <w:tc>
          <w:tcPr>
            <w:tcW w:w="2985" w:type="dxa"/>
          </w:tcPr>
          <w:p>
            <w:pPr>
              <w:pStyle w:val="TableParagraph"/>
              <w:tabs>
                <w:tab w:pos="1823" w:val="left" w:leader="none"/>
              </w:tabs>
              <w:ind w:left="109" w:right="91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recupero,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almeno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parziale,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ed empowerment 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riuscire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affrontare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avversità,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post-partum,</w:t>
              <w:tab/>
            </w:r>
            <w:r>
              <w:rPr>
                <w:spacing w:val="-1"/>
                <w:sz w:val="22"/>
              </w:rPr>
              <w:t>separazioni,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conflitti, esiti psicosociali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pandemia,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Da parte delle famiglie,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 di supporto (formale 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8" w:type="dxa"/>
          </w:tcPr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iniziale:</w:t>
            </w:r>
          </w:p>
          <w:p>
            <w:pPr>
              <w:pStyle w:val="TableParagraph"/>
              <w:tabs>
                <w:tab w:pos="1262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finale:</w:t>
            </w:r>
          </w:p>
          <w:p>
            <w:pPr>
              <w:pStyle w:val="TableParagraph"/>
              <w:tabs>
                <w:tab w:pos="1372" w:val="left" w:leader="none"/>
              </w:tabs>
              <w:spacing w:line="25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5</w:t>
            </w:r>
            <w:r>
              <w:rPr>
                <w:sz w:val="22"/>
                <w:vertAlign w:val="baseline"/>
              </w:rPr>
              <w:t>.</w:t>
            </w:r>
          </w:p>
        </w:tc>
      </w:tr>
      <w:tr>
        <w:trPr>
          <w:trHeight w:val="5309" w:hRule="atLeast"/>
        </w:trPr>
        <w:tc>
          <w:tcPr>
            <w:tcW w:w="1788" w:type="dxa"/>
          </w:tcPr>
          <w:p>
            <w:pPr>
              <w:pStyle w:val="TableParagraph"/>
              <w:tabs>
                <w:tab w:pos="716" w:val="left" w:leader="none"/>
                <w:tab w:pos="1362" w:val="left" w:leader="none"/>
                <w:tab w:pos="1508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Supporto</w:t>
              <w:tab/>
            </w:r>
            <w:r>
              <w:rPr>
                <w:spacing w:val="-1"/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genitorialità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fasi,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</w:t>
              <w:tab/>
              <w:t>fine</w:t>
              <w:tab/>
              <w:tab/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migliorare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l’informazione,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conoscenza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consapevolezza.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 w:right="240"/>
              <w:rPr>
                <w:sz w:val="22"/>
              </w:rPr>
            </w:pPr>
            <w:r>
              <w:rPr>
                <w:sz w:val="22"/>
              </w:rPr>
              <w:t>Consulenza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presa in carico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relativamente 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singolo,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coppia e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famiglia,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ordine 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relazionali,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personali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durante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1684" w:val="left" w:leader="none"/>
              </w:tabs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Formazione</w:t>
              <w:tab/>
              <w:t>e</w:t>
            </w:r>
          </w:p>
          <w:p>
            <w:pPr>
              <w:pStyle w:val="TableParagraph"/>
              <w:tabs>
                <w:tab w:pos="678" w:val="left" w:leader="none"/>
                <w:tab w:pos="940" w:val="left" w:leader="none"/>
                <w:tab w:pos="1287" w:val="left" w:leader="none"/>
                <w:tab w:pos="1429" w:val="left" w:leader="none"/>
                <w:tab w:pos="1611" w:val="left" w:leader="none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supporto</w:t>
              <w:tab/>
              <w:tab/>
              <w:tab/>
              <w:tab/>
            </w:r>
            <w:r>
              <w:rPr>
                <w:spacing w:val="-1"/>
                <w:sz w:val="22"/>
              </w:rPr>
              <w:t>ai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varie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fasce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età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figli</w:t>
              <w:tab/>
            </w:r>
            <w:r>
              <w:rPr>
                <w:spacing w:val="-1"/>
                <w:sz w:val="22"/>
              </w:rPr>
              <w:t>(pre-scolare,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scolare,</w:t>
              <w:tab/>
              <w:tab/>
              <w:tab/>
            </w:r>
            <w:r>
              <w:rPr>
                <w:spacing w:val="-1"/>
                <w:sz w:val="22"/>
              </w:rPr>
              <w:t>pre-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adolescenziale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adolescenziale),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  <w:tab/>
              <w:tab/>
            </w:r>
            <w:r>
              <w:rPr>
                <w:spacing w:val="-1"/>
                <w:sz w:val="22"/>
              </w:rPr>
              <w:t>interventi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socio-educativi,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individuali</w:t>
              <w:tab/>
              <w:t>e</w:t>
              <w:tab/>
              <w:tab/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8" w:right="108"/>
              <w:jc w:val="both"/>
              <w:rPr>
                <w:sz w:val="22"/>
              </w:rPr>
            </w:pPr>
            <w:r>
              <w:rPr>
                <w:sz w:val="22"/>
              </w:rPr>
              <w:t>Ascolto e sostegno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alle problematiche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suscitate</w:t>
            </w:r>
          </w:p>
          <w:p>
            <w:pPr>
              <w:pStyle w:val="TableParagraph"/>
              <w:ind w:left="108" w:right="78"/>
              <w:rPr>
                <w:sz w:val="22"/>
              </w:rPr>
            </w:pPr>
            <w:r>
              <w:rPr>
                <w:sz w:val="22"/>
              </w:rPr>
              <w:t>dall’isolamento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dall’indebolimento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delle relazioni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sociali causate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dalla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pandemia.</w:t>
            </w:r>
          </w:p>
        </w:tc>
        <w:tc>
          <w:tcPr>
            <w:tcW w:w="1480" w:type="dxa"/>
          </w:tcPr>
          <w:p>
            <w:pPr>
              <w:pStyle w:val="TableParagraph"/>
              <w:ind w:left="109" w:right="112"/>
              <w:rPr>
                <w:sz w:val="22"/>
              </w:rPr>
            </w:pP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psico-socio-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realizzati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programmato:</w:t>
            </w:r>
          </w:p>
          <w:p>
            <w:pPr>
              <w:pStyle w:val="TableParagraph"/>
              <w:tabs>
                <w:tab w:pos="1260" w:val="left" w:leader="none"/>
              </w:tabs>
              <w:ind w:left="109" w:right="20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su</w:t>
            </w:r>
          </w:p>
          <w:p>
            <w:pPr>
              <w:pStyle w:val="TableParagraph"/>
              <w:tabs>
                <w:tab w:pos="1260" w:val="left" w:leader="none"/>
              </w:tabs>
              <w:spacing w:line="252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</w:tc>
        <w:tc>
          <w:tcPr>
            <w:tcW w:w="2985" w:type="dxa"/>
          </w:tcPr>
          <w:p>
            <w:pPr>
              <w:pStyle w:val="TableParagraph"/>
              <w:ind w:left="109" w:right="158"/>
              <w:rPr>
                <w:sz w:val="22"/>
              </w:rPr>
            </w:pPr>
            <w:r>
              <w:rPr>
                <w:sz w:val="22"/>
              </w:rPr>
              <w:t>Per i genitori nelle varie fasi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ciclo di vita della famiglia,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miglioramento del benessere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 membri della</w:t>
            </w:r>
          </w:p>
          <w:p>
            <w:pPr>
              <w:pStyle w:val="TableParagraph"/>
              <w:ind w:left="109" w:right="286"/>
              <w:rPr>
                <w:sz w:val="22"/>
              </w:rPr>
            </w:pPr>
            <w:r>
              <w:rPr>
                <w:sz w:val="22"/>
              </w:rPr>
              <w:t>famiglia e dell’intero nucleo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famigliare, con una acuita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sensibilità nel riconoscere,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comprendere e quindi gestire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 problematiche tipiche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ciascuna fase evolutiva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figli.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9" w:right="126"/>
              <w:rPr>
                <w:sz w:val="22"/>
              </w:rPr>
            </w:pPr>
            <w:r>
              <w:rPr>
                <w:sz w:val="22"/>
              </w:rPr>
              <w:t>Da parte delle famiglie,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 di supporto (formale 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8" w:type="dxa"/>
          </w:tcPr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iniziale:</w:t>
            </w:r>
          </w:p>
          <w:p>
            <w:pPr>
              <w:pStyle w:val="TableParagraph"/>
              <w:tabs>
                <w:tab w:pos="1262" w:val="left" w:leader="none"/>
              </w:tabs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0" w:right="675"/>
              <w:rPr>
                <w:sz w:val="22"/>
              </w:rPr>
            </w:pPr>
            <w:r>
              <w:rPr>
                <w:sz w:val="22"/>
              </w:rPr>
              <w:t>Punteggio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finale:</w:t>
            </w:r>
          </w:p>
          <w:p>
            <w:pPr>
              <w:pStyle w:val="TableParagraph"/>
              <w:tabs>
                <w:tab w:pos="1372" w:val="left" w:leader="none"/>
              </w:tabs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6</w:t>
            </w:r>
            <w:r>
              <w:rPr>
                <w:sz w:val="22"/>
                <w:vertAlign w:val="baseline"/>
              </w:rPr>
              <w:t>.</w:t>
            </w:r>
          </w:p>
        </w:tc>
      </w:tr>
    </w:tbl>
    <w:p>
      <w:pPr>
        <w:pStyle w:val="BodyText"/>
        <w:spacing w:before="9"/>
        <w:rPr>
          <w:sz w:val="16"/>
        </w:rPr>
      </w:pPr>
      <w:r>
        <w:rPr/>
        <w:pict>
          <v:rect style="position:absolute;margin-left:56.639999pt;margin-top:11.64002pt;width:144.05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12" w:right="0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5</w:t>
      </w:r>
      <w:r>
        <w:rPr>
          <w:rFonts w:ascii="Arial MT" w:hAnsi="Arial MT"/>
          <w:spacing w:val="34"/>
          <w:position w:val="6"/>
          <w:sz w:val="13"/>
        </w:rPr>
        <w:t> </w:t>
      </w:r>
      <w:r>
        <w:rPr>
          <w:sz w:val="20"/>
        </w:rPr>
        <w:t>In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6"/>
          <w:sz w:val="20"/>
        </w:rPr>
        <w:t> </w:t>
      </w:r>
      <w:r>
        <w:rPr>
          <w:sz w:val="20"/>
        </w:rPr>
        <w:t>scala</w:t>
      </w:r>
      <w:r>
        <w:rPr>
          <w:spacing w:val="16"/>
          <w:sz w:val="20"/>
        </w:rPr>
        <w:t> </w:t>
      </w:r>
      <w:r>
        <w:rPr>
          <w:sz w:val="20"/>
        </w:rPr>
        <w:t>da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5</w:t>
      </w:r>
      <w:r>
        <w:rPr>
          <w:spacing w:val="14"/>
          <w:sz w:val="20"/>
        </w:rPr>
        <w:t> </w:t>
      </w:r>
      <w:r>
        <w:rPr>
          <w:sz w:val="20"/>
        </w:rPr>
        <w:t>(dove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è</w:t>
      </w:r>
      <w:r>
        <w:rPr>
          <w:spacing w:val="16"/>
          <w:sz w:val="20"/>
        </w:rPr>
        <w:t> </w:t>
      </w:r>
      <w:r>
        <w:rPr>
          <w:sz w:val="20"/>
        </w:rPr>
        <w:t>basso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5</w:t>
      </w:r>
      <w:r>
        <w:rPr>
          <w:spacing w:val="16"/>
          <w:sz w:val="20"/>
        </w:rPr>
        <w:t> </w:t>
      </w:r>
      <w:r>
        <w:rPr>
          <w:sz w:val="20"/>
        </w:rPr>
        <w:t>è</w:t>
      </w:r>
      <w:r>
        <w:rPr>
          <w:spacing w:val="13"/>
          <w:sz w:val="20"/>
        </w:rPr>
        <w:t> </w:t>
      </w:r>
      <w:r>
        <w:rPr>
          <w:sz w:val="20"/>
        </w:rPr>
        <w:t>alto),</w:t>
      </w:r>
      <w:r>
        <w:rPr>
          <w:spacing w:val="14"/>
          <w:sz w:val="20"/>
        </w:rPr>
        <w:t> </w:t>
      </w:r>
      <w:r>
        <w:rPr>
          <w:sz w:val="20"/>
        </w:rPr>
        <w:t>aumento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punti</w:t>
      </w:r>
      <w:r>
        <w:rPr>
          <w:spacing w:val="15"/>
          <w:sz w:val="20"/>
        </w:rPr>
        <w:t> </w:t>
      </w:r>
      <w:r>
        <w:rPr>
          <w:sz w:val="20"/>
        </w:rPr>
        <w:t>della</w:t>
      </w:r>
      <w:r>
        <w:rPr>
          <w:spacing w:val="16"/>
          <w:sz w:val="20"/>
        </w:rPr>
        <w:t> </w:t>
      </w:r>
      <w:r>
        <w:rPr>
          <w:sz w:val="20"/>
        </w:rPr>
        <w:t>rappresentazione</w:t>
      </w:r>
      <w:r>
        <w:rPr>
          <w:spacing w:val="16"/>
          <w:sz w:val="20"/>
        </w:rPr>
        <w:t> </w:t>
      </w:r>
      <w:r>
        <w:rPr>
          <w:sz w:val="20"/>
        </w:rPr>
        <w:t>soggettiva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15"/>
          <w:sz w:val="20"/>
        </w:rPr>
        <w:t> </w:t>
      </w:r>
      <w:r>
        <w:rPr>
          <w:sz w:val="20"/>
        </w:rPr>
        <w:t>benessere</w:t>
      </w:r>
      <w:r>
        <w:rPr>
          <w:spacing w:val="-47"/>
          <w:sz w:val="20"/>
        </w:rPr>
        <w:t> </w:t>
      </w:r>
      <w:r>
        <w:rPr>
          <w:sz w:val="20"/>
        </w:rPr>
        <w:t>personale</w:t>
      </w:r>
      <w:r>
        <w:rPr>
          <w:spacing w:val="-1"/>
          <w:sz w:val="20"/>
        </w:rPr>
        <w:t> </w:t>
      </w:r>
      <w:r>
        <w:rPr>
          <w:sz w:val="20"/>
        </w:rPr>
        <w:t>e familiare.</w:t>
      </w:r>
    </w:p>
    <w:p>
      <w:pPr>
        <w:spacing w:before="1"/>
        <w:ind w:left="212" w:right="0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6</w:t>
      </w:r>
      <w:r>
        <w:rPr>
          <w:rFonts w:ascii="Arial MT" w:hAnsi="Arial MT"/>
          <w:spacing w:val="33"/>
          <w:position w:val="6"/>
          <w:sz w:val="13"/>
        </w:rPr>
        <w:t> </w:t>
      </w:r>
      <w:r>
        <w:rPr>
          <w:sz w:val="20"/>
        </w:rPr>
        <w:t>In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scala</w:t>
      </w:r>
      <w:r>
        <w:rPr>
          <w:spacing w:val="16"/>
          <w:sz w:val="20"/>
        </w:rPr>
        <w:t> </w:t>
      </w:r>
      <w:r>
        <w:rPr>
          <w:sz w:val="20"/>
        </w:rPr>
        <w:t>da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5</w:t>
      </w:r>
      <w:r>
        <w:rPr>
          <w:spacing w:val="14"/>
          <w:sz w:val="20"/>
        </w:rPr>
        <w:t> </w:t>
      </w:r>
      <w:r>
        <w:rPr>
          <w:sz w:val="20"/>
        </w:rPr>
        <w:t>(dove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è</w:t>
      </w:r>
      <w:r>
        <w:rPr>
          <w:spacing w:val="15"/>
          <w:sz w:val="20"/>
        </w:rPr>
        <w:t> </w:t>
      </w:r>
      <w:r>
        <w:rPr>
          <w:sz w:val="20"/>
        </w:rPr>
        <w:t>basso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5</w:t>
      </w:r>
      <w:r>
        <w:rPr>
          <w:spacing w:val="16"/>
          <w:sz w:val="20"/>
        </w:rPr>
        <w:t> </w:t>
      </w:r>
      <w:r>
        <w:rPr>
          <w:sz w:val="20"/>
        </w:rPr>
        <w:t>è</w:t>
      </w:r>
      <w:r>
        <w:rPr>
          <w:spacing w:val="12"/>
          <w:sz w:val="20"/>
        </w:rPr>
        <w:t> </w:t>
      </w:r>
      <w:r>
        <w:rPr>
          <w:sz w:val="20"/>
        </w:rPr>
        <w:t>alto),</w:t>
      </w:r>
      <w:r>
        <w:rPr>
          <w:spacing w:val="14"/>
          <w:sz w:val="20"/>
        </w:rPr>
        <w:t> </w:t>
      </w:r>
      <w:r>
        <w:rPr>
          <w:sz w:val="20"/>
        </w:rPr>
        <w:t>aumento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punti</w:t>
      </w:r>
      <w:r>
        <w:rPr>
          <w:spacing w:val="14"/>
          <w:sz w:val="20"/>
        </w:rPr>
        <w:t> </w:t>
      </w:r>
      <w:r>
        <w:rPr>
          <w:sz w:val="20"/>
        </w:rPr>
        <w:t>della</w:t>
      </w:r>
      <w:r>
        <w:rPr>
          <w:spacing w:val="16"/>
          <w:sz w:val="20"/>
        </w:rPr>
        <w:t> </w:t>
      </w:r>
      <w:r>
        <w:rPr>
          <w:sz w:val="20"/>
        </w:rPr>
        <w:t>rappresentazione</w:t>
      </w:r>
      <w:r>
        <w:rPr>
          <w:spacing w:val="15"/>
          <w:sz w:val="20"/>
        </w:rPr>
        <w:t> </w:t>
      </w:r>
      <w:r>
        <w:rPr>
          <w:sz w:val="20"/>
        </w:rPr>
        <w:t>soggettiva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14"/>
          <w:sz w:val="20"/>
        </w:rPr>
        <w:t> </w:t>
      </w:r>
      <w:r>
        <w:rPr>
          <w:sz w:val="20"/>
        </w:rPr>
        <w:t>benessere</w:t>
      </w:r>
      <w:r>
        <w:rPr>
          <w:spacing w:val="-47"/>
          <w:sz w:val="20"/>
        </w:rPr>
        <w:t> </w:t>
      </w:r>
      <w:r>
        <w:rPr>
          <w:sz w:val="20"/>
        </w:rPr>
        <w:t>personale</w:t>
      </w:r>
      <w:r>
        <w:rPr>
          <w:spacing w:val="-1"/>
          <w:sz w:val="20"/>
        </w:rPr>
        <w:t> </w:t>
      </w:r>
      <w:r>
        <w:rPr>
          <w:sz w:val="20"/>
        </w:rPr>
        <w:t>e familiare.</w:t>
      </w:r>
    </w:p>
    <w:p>
      <w:pPr>
        <w:spacing w:after="0"/>
        <w:jc w:val="left"/>
        <w:rPr>
          <w:sz w:val="20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891"/>
        <w:gridCol w:w="1480"/>
        <w:gridCol w:w="2985"/>
        <w:gridCol w:w="1708"/>
      </w:tblGrid>
      <w:tr>
        <w:trPr>
          <w:trHeight w:val="388" w:hRule="atLeast"/>
        </w:trPr>
        <w:tc>
          <w:tcPr>
            <w:tcW w:w="178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ciclo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vita.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headerReference w:type="even" r:id="rId11"/>
          <w:pgSz w:w="11910" w:h="16840"/>
          <w:pgMar w:header="724" w:footer="0" w:top="1020" w:bottom="280" w:left="920" w:right="900"/>
        </w:sectPr>
      </w:pPr>
    </w:p>
    <w:p>
      <w:pPr>
        <w:pStyle w:val="BodyText"/>
        <w:ind w:left="182"/>
        <w:rPr>
          <w:sz w:val="20"/>
        </w:rPr>
      </w:pPr>
      <w:r>
        <w:rPr>
          <w:sz w:val="20"/>
        </w:rPr>
        <w:drawing>
          <wp:inline distT="0" distB="0" distL="0" distR="0">
            <wp:extent cx="2302149" cy="281940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149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7" w:lineRule="exact" w:before="0"/>
        <w:ind w:left="1182" w:right="0" w:firstLine="0"/>
        <w:jc w:val="left"/>
        <w:rPr>
          <w:b/>
          <w:sz w:val="20"/>
        </w:rPr>
      </w:pPr>
      <w:r>
        <w:rPr>
          <w:b/>
          <w:sz w:val="20"/>
        </w:rPr>
        <w:t>giunta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tabs>
          <w:tab w:pos="2975" w:val="left" w:leader="none"/>
          <w:tab w:pos="3936" w:val="left" w:leader="none"/>
          <w:tab w:pos="4723" w:val="left" w:leader="none"/>
          <w:tab w:pos="8398" w:val="left" w:leader="none"/>
        </w:tabs>
        <w:rPr>
          <w:b w:val="0"/>
        </w:rPr>
      </w:pPr>
      <w:r>
        <w:rPr/>
        <w:t>Allegato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al Decreto</w:t>
      </w:r>
      <w:r>
        <w:rPr>
          <w:spacing w:val="-1"/>
        </w:rPr>
        <w:t> </w:t>
      </w:r>
      <w:r>
        <w:rPr/>
        <w:t>n.</w:t>
        <w:tab/>
        <w:t>107</w:t>
        <w:tab/>
        <w:t>del</w:t>
        <w:tab/>
        <w:t>28/10/2022</w:t>
        <w:tab/>
      </w:r>
      <w:r>
        <w:rPr>
          <w:b w:val="0"/>
        </w:rPr>
        <w:t>pag.</w:t>
      </w:r>
      <w:r>
        <w:rPr>
          <w:b w:val="0"/>
          <w:spacing w:val="-2"/>
        </w:rPr>
        <w:t> </w:t>
      </w:r>
      <w:r>
        <w:rPr>
          <w:b w:val="0"/>
        </w:rPr>
        <w:t>9/10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550"/>
        <w:gridCol w:w="2734"/>
      </w:tblGrid>
      <w:tr>
        <w:trPr>
          <w:trHeight w:val="696" w:hRule="atLeast"/>
        </w:trPr>
        <w:tc>
          <w:tcPr>
            <w:tcW w:w="11412" w:type="dxa"/>
            <w:gridSpan w:val="2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5452" w:right="54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Voce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917" w:right="9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Importo</w:t>
            </w:r>
          </w:p>
        </w:tc>
      </w:tr>
      <w:tr>
        <w:trPr>
          <w:trHeight w:val="695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Entrate</w:t>
            </w:r>
          </w:p>
        </w:tc>
        <w:tc>
          <w:tcPr>
            <w:tcW w:w="1055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68"/>
              <w:rPr>
                <w:sz w:val="22"/>
              </w:rPr>
            </w:pPr>
            <w:r>
              <w:rPr>
                <w:sz w:val="22"/>
              </w:rPr>
              <w:t>Finanziamento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assegnato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Veneto</w:t>
            </w:r>
          </w:p>
        </w:tc>
        <w:tc>
          <w:tcPr>
            <w:tcW w:w="2734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10156" w:val="left" w:leader="none"/>
              </w:tabs>
              <w:spacing w:before="1"/>
              <w:ind w:left="68"/>
              <w:rPr>
                <w:sz w:val="22"/>
              </w:rPr>
            </w:pPr>
            <w:r>
              <w:rPr>
                <w:sz w:val="22"/>
              </w:rPr>
              <w:t>Altro: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7</w:t>
            </w:r>
          </w:p>
        </w:tc>
        <w:tc>
          <w:tcPr>
            <w:tcW w:w="2734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8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0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</w:p>
        </w:tc>
        <w:tc>
          <w:tcPr>
            <w:tcW w:w="2734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550"/>
        <w:gridCol w:w="2734"/>
      </w:tblGrid>
      <w:tr>
        <w:trPr>
          <w:trHeight w:val="695" w:hRule="atLeast"/>
        </w:trPr>
        <w:tc>
          <w:tcPr>
            <w:tcW w:w="11412" w:type="dxa"/>
            <w:gridSpan w:val="2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5452" w:right="54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Voce</w:t>
            </w:r>
          </w:p>
        </w:tc>
        <w:tc>
          <w:tcPr>
            <w:tcW w:w="2734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917" w:right="9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Importo</w:t>
            </w:r>
            <w:r>
              <w:rPr>
                <w:b/>
                <w:sz w:val="22"/>
                <w:vertAlign w:val="superscript"/>
              </w:rPr>
              <w:t>8</w:t>
            </w:r>
          </w:p>
        </w:tc>
      </w:tr>
      <w:tr>
        <w:trPr>
          <w:trHeight w:val="695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before="1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Uscite</w:t>
            </w:r>
          </w:p>
        </w:tc>
        <w:tc>
          <w:tcPr>
            <w:tcW w:w="10550" w:type="dxa"/>
          </w:tcPr>
          <w:p>
            <w:pPr>
              <w:pStyle w:val="TableParagraph"/>
              <w:tabs>
                <w:tab w:pos="10277" w:val="left" w:leader="none"/>
              </w:tabs>
              <w:spacing w:before="214"/>
              <w:ind w:left="68"/>
              <w:rPr>
                <w:sz w:val="22"/>
              </w:rPr>
            </w:pPr>
            <w:r>
              <w:rPr>
                <w:sz w:val="22"/>
              </w:rPr>
              <w:t>Acquisizione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risorse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umane: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9</w:t>
            </w:r>
          </w:p>
        </w:tc>
        <w:tc>
          <w:tcPr>
            <w:tcW w:w="2734" w:type="dxa"/>
          </w:tcPr>
          <w:p>
            <w:pPr>
              <w:pStyle w:val="TableParagraph"/>
              <w:spacing w:before="21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6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0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10332" w:val="left" w:leader="none"/>
              </w:tabs>
              <w:ind w:left="68"/>
              <w:rPr>
                <w:sz w:val="22"/>
              </w:rPr>
            </w:pPr>
            <w:r>
              <w:rPr>
                <w:sz w:val="22"/>
              </w:rPr>
              <w:t>Prestazioni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servizi: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10</w:t>
            </w:r>
          </w:p>
        </w:tc>
        <w:tc>
          <w:tcPr>
            <w:tcW w:w="2734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10270" w:val="left" w:leader="none"/>
              </w:tabs>
              <w:spacing w:before="1"/>
              <w:ind w:left="68"/>
              <w:rPr>
                <w:sz w:val="22"/>
              </w:rPr>
            </w:pPr>
            <w:r>
              <w:rPr>
                <w:sz w:val="22"/>
              </w:rPr>
              <w:t>Acquisto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 beni: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11</w:t>
            </w:r>
          </w:p>
        </w:tc>
        <w:tc>
          <w:tcPr>
            <w:tcW w:w="2734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85.103996pt;margin-top:13.241943pt;width:144pt;height:.60001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8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7</w:t>
      </w:r>
      <w:r>
        <w:rPr>
          <w:rFonts w:ascii="Arial MT"/>
          <w:spacing w:val="15"/>
          <w:position w:val="6"/>
          <w:sz w:val="13"/>
        </w:rPr>
        <w:t> </w:t>
      </w:r>
      <w:r>
        <w:rPr>
          <w:sz w:val="20"/>
        </w:rPr>
        <w:t>Specificare</w:t>
      </w:r>
      <w:r>
        <w:rPr>
          <w:spacing w:val="-1"/>
          <w:sz w:val="20"/>
        </w:rPr>
        <w:t> </w:t>
      </w:r>
      <w:r>
        <w:rPr>
          <w:sz w:val="20"/>
        </w:rPr>
        <w:t>brevemente</w:t>
      </w:r>
      <w:r>
        <w:rPr>
          <w:spacing w:val="-1"/>
          <w:sz w:val="20"/>
        </w:rPr>
        <w:t> </w:t>
      </w:r>
      <w:r>
        <w:rPr>
          <w:sz w:val="20"/>
        </w:rPr>
        <w:t>la voce.</w:t>
      </w:r>
    </w:p>
    <w:p>
      <w:pPr>
        <w:spacing w:before="3"/>
        <w:ind w:left="18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8</w:t>
      </w:r>
      <w:r>
        <w:rPr>
          <w:rFonts w:ascii="Arial MT"/>
          <w:spacing w:val="16"/>
          <w:position w:val="6"/>
          <w:sz w:val="13"/>
        </w:rPr>
        <w:t> </w:t>
      </w:r>
      <w:r>
        <w:rPr>
          <w:sz w:val="20"/>
        </w:rPr>
        <w:t>Gli</w:t>
      </w:r>
      <w:r>
        <w:rPr>
          <w:spacing w:val="-3"/>
          <w:sz w:val="20"/>
        </w:rPr>
        <w:t> </w:t>
      </w:r>
      <w:r>
        <w:rPr>
          <w:sz w:val="20"/>
        </w:rPr>
        <w:t>importi</w:t>
      </w:r>
      <w:r>
        <w:rPr>
          <w:spacing w:val="-2"/>
          <w:sz w:val="20"/>
        </w:rPr>
        <w:t> </w:t>
      </w:r>
      <w:r>
        <w:rPr>
          <w:sz w:val="20"/>
        </w:rPr>
        <w:t>devono</w:t>
      </w:r>
      <w:r>
        <w:rPr>
          <w:spacing w:val="-1"/>
          <w:sz w:val="20"/>
        </w:rPr>
        <w:t> </w:t>
      </w:r>
      <w:r>
        <w:rPr>
          <w:sz w:val="20"/>
        </w:rPr>
        <w:t>essere</w:t>
      </w:r>
      <w:r>
        <w:rPr>
          <w:spacing w:val="-2"/>
          <w:sz w:val="20"/>
        </w:rPr>
        <w:t> </w:t>
      </w:r>
      <w:r>
        <w:rPr>
          <w:sz w:val="20"/>
        </w:rPr>
        <w:t>riferiti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spese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sono disponibili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numero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mandato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pagamento.</w:t>
      </w:r>
    </w:p>
    <w:p>
      <w:pPr>
        <w:spacing w:before="1"/>
        <w:ind w:left="182" w:right="9861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9</w:t>
      </w:r>
      <w:r>
        <w:rPr>
          <w:rFonts w:ascii="Arial MT" w:hAnsi="Arial MT"/>
          <w:spacing w:val="1"/>
          <w:position w:val="6"/>
          <w:sz w:val="13"/>
        </w:rPr>
        <w:t> </w:t>
      </w:r>
      <w:r>
        <w:rPr>
          <w:sz w:val="20"/>
        </w:rPr>
        <w:t>Descrivere brevemente in cosa è consistita la spesa.</w:t>
      </w:r>
      <w:r>
        <w:rPr>
          <w:spacing w:val="1"/>
          <w:sz w:val="20"/>
        </w:rPr>
        <w:t> </w:t>
      </w:r>
      <w:r>
        <w:rPr>
          <w:rFonts w:ascii="Arial MT" w:hAnsi="Arial MT"/>
          <w:position w:val="6"/>
          <w:sz w:val="13"/>
        </w:rPr>
        <w:t>10</w:t>
      </w:r>
      <w:r>
        <w:rPr>
          <w:rFonts w:ascii="Arial MT" w:hAnsi="Arial MT"/>
          <w:spacing w:val="15"/>
          <w:position w:val="6"/>
          <w:sz w:val="13"/>
        </w:rPr>
        <w:t> </w:t>
      </w:r>
      <w:r>
        <w:rPr>
          <w:sz w:val="20"/>
        </w:rPr>
        <w:t>Descrivere</w:t>
      </w:r>
      <w:r>
        <w:rPr>
          <w:spacing w:val="-2"/>
          <w:sz w:val="20"/>
        </w:rPr>
        <w:t> </w:t>
      </w:r>
      <w:r>
        <w:rPr>
          <w:sz w:val="20"/>
        </w:rPr>
        <w:t>brevemente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cosa</w:t>
      </w:r>
      <w:r>
        <w:rPr>
          <w:spacing w:val="-2"/>
          <w:sz w:val="20"/>
        </w:rPr>
        <w:t> </w:t>
      </w:r>
      <w:r>
        <w:rPr>
          <w:sz w:val="20"/>
        </w:rPr>
        <w:t>è</w:t>
      </w:r>
      <w:r>
        <w:rPr>
          <w:spacing w:val="-2"/>
          <w:sz w:val="20"/>
        </w:rPr>
        <w:t> </w:t>
      </w:r>
      <w:r>
        <w:rPr>
          <w:sz w:val="20"/>
        </w:rPr>
        <w:t>consistita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spesa.</w:t>
      </w:r>
      <w:r>
        <w:rPr>
          <w:spacing w:val="-47"/>
          <w:sz w:val="20"/>
        </w:rPr>
        <w:t> </w:t>
      </w:r>
      <w:r>
        <w:rPr>
          <w:rFonts w:ascii="Arial MT" w:hAnsi="Arial MT"/>
          <w:position w:val="6"/>
          <w:sz w:val="13"/>
        </w:rPr>
        <w:t>11</w:t>
      </w:r>
      <w:r>
        <w:rPr>
          <w:rFonts w:ascii="Arial MT" w:hAnsi="Arial MT"/>
          <w:spacing w:val="15"/>
          <w:position w:val="6"/>
          <w:sz w:val="13"/>
        </w:rPr>
        <w:t> </w:t>
      </w:r>
      <w:r>
        <w:rPr>
          <w:sz w:val="20"/>
        </w:rPr>
        <w:t>Descrivere</w:t>
      </w:r>
      <w:r>
        <w:rPr>
          <w:spacing w:val="-2"/>
          <w:sz w:val="20"/>
        </w:rPr>
        <w:t> </w:t>
      </w:r>
      <w:r>
        <w:rPr>
          <w:sz w:val="20"/>
        </w:rPr>
        <w:t>brevemente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cosa</w:t>
      </w:r>
      <w:r>
        <w:rPr>
          <w:spacing w:val="-2"/>
          <w:sz w:val="20"/>
        </w:rPr>
        <w:t> </w:t>
      </w:r>
      <w:r>
        <w:rPr>
          <w:sz w:val="20"/>
        </w:rPr>
        <w:t>è</w:t>
      </w:r>
      <w:r>
        <w:rPr>
          <w:spacing w:val="1"/>
          <w:sz w:val="20"/>
        </w:rPr>
        <w:t> </w:t>
      </w:r>
      <w:r>
        <w:rPr>
          <w:sz w:val="20"/>
        </w:rPr>
        <w:t>consistita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spesa.</w:t>
      </w:r>
    </w:p>
    <w:p>
      <w:pPr>
        <w:spacing w:after="0"/>
        <w:jc w:val="left"/>
        <w:rPr>
          <w:sz w:val="20"/>
        </w:rPr>
        <w:sectPr>
          <w:headerReference w:type="default" r:id="rId12"/>
          <w:pgSz w:w="16840" w:h="11910" w:orient="landscape"/>
          <w:pgMar w:header="0" w:footer="0" w:top="720" w:bottom="280" w:left="1520" w:right="940"/>
        </w:sectPr>
      </w:pPr>
    </w:p>
    <w:p>
      <w:pPr>
        <w:pStyle w:val="Heading1"/>
        <w:tabs>
          <w:tab w:pos="3400" w:val="left" w:leader="none"/>
          <w:tab w:pos="4312" w:val="left" w:leader="none"/>
          <w:tab w:pos="5076" w:val="left" w:leader="none"/>
          <w:tab w:pos="8590" w:val="left" w:leader="none"/>
        </w:tabs>
        <w:spacing w:before="66"/>
        <w:ind w:left="182"/>
        <w:rPr>
          <w:sz w:val="24"/>
        </w:rPr>
      </w:pPr>
      <w:r>
        <w:rPr/>
        <w:t>Allegato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al Decreto</w:t>
      </w:r>
      <w:r>
        <w:rPr>
          <w:spacing w:val="-3"/>
        </w:rPr>
        <w:t> </w:t>
      </w:r>
      <w:r>
        <w:rPr/>
        <w:t>n.</w:t>
        <w:tab/>
        <w:t>107</w:t>
        <w:tab/>
        <w:t>del</w:t>
        <w:tab/>
        <w:t>28/10/2022</w:t>
        <w:tab/>
      </w:r>
      <w:r>
        <w:rPr>
          <w:sz w:val="24"/>
        </w:rPr>
        <w:t>pag. 10/10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81.38401pt;margin-top:8.784472pt;width:707.75pt;height:15.4pt;mso-position-horizontal-relative:page;mso-position-vertical-relative:paragraph;z-index:-15726592;mso-wrap-distance-left:0;mso-wrap-distance-right:0" coordorigin="1628,176" coordsize="14155,308">
            <v:shape style="position:absolute;left:13043;top:180;width:2734;height:298" type="#_x0000_t202" filled="false" stroked="true" strokeweight=".47998pt" strokecolor="#000000">
              <v:textbox inset="0,0,0,0">
                <w:txbxContent>
                  <w:p>
                    <w:pPr>
                      <w:spacing w:before="10"/>
                      <w:ind w:left="0" w:right="62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€ 0,00</w:t>
                    </w:r>
                  </w:p>
                </w:txbxContent>
              </v:textbox>
              <v:stroke dashstyle="solid"/>
              <w10:wrap type="none"/>
            </v:shape>
            <v:shape style="position:absolute;left:1632;top:180;width:11412;height:298" type="#_x0000_t202" filled="false" stroked="true" strokeweight=".47998pt" strokecolor="#000000">
              <v:textbox inset="0,0,0,0">
                <w:txbxContent>
                  <w:p>
                    <w:pPr>
                      <w:spacing w:before="10"/>
                      <w:ind w:left="0" w:right="63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Differenza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Entrate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Uscite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headerReference w:type="even" r:id="rId13"/>
      <w:pgSz w:w="16840" w:h="11910" w:orient="landscape"/>
      <w:pgMar w:header="0" w:footer="0" w:top="640" w:bottom="280" w:left="15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5.208752pt;width:138.6pt;height:17.55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Allegato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B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al Decreto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n.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610001pt;margin-top:35.208752pt;width:23.25pt;height:17.55pt;mso-position-horizontal-relative:page;mso-position-vertical-relative:page;z-index:-1609113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09991pt;margin-top:35.208752pt;width:19.2pt;height:17.5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del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69995pt;margin-top:35.208752pt;width:65.9pt;height:17.55pt;mso-position-horizontal-relative:page;mso-position-vertical-relative:page;z-index:-1609011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28/10/2022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7.026623pt;width:49.65pt;height:15.3pt;mso-position-horizontal-relative:page;mso-position-vertical-relative:page;z-index:-16089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/10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35.208752pt;width:138.6pt;height:17.5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Allegato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B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al Decreto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n.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610001pt;margin-top:35.208752pt;width:23.25pt;height:17.5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09991pt;margin-top:35.208752pt;width:19.2pt;height:17.55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del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69995pt;margin-top:35.208752pt;width:65.9pt;height:17.55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28/10/2022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7.026623pt;width:49.65pt;height:15.3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/10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35.208752pt;width:138.6pt;height:17.55pt;mso-position-horizontal-relative:page;mso-position-vertical-relative:page;z-index:-1608652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Allegato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B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al Decreto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n.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610001pt;margin-top:35.208752pt;width:23.25pt;height:17.55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09991pt;margin-top:35.208752pt;width:19.2pt;height:17.55pt;mso-position-horizontal-relative:page;mso-position-vertical-relative:page;z-index:-1608550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del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69995pt;margin-top:35.208752pt;width:65.9pt;height:17.55pt;mso-position-horizontal-relative:page;mso-position-vertical-relative:page;z-index:-160849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28/10/2022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7.026623pt;width:46.65pt;height:15.3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pag.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6/10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35.208752pt;width:138.6pt;height:17.5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Allegato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B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al Decreto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n.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610001pt;margin-top:35.208752pt;width:23.25pt;height:17.55pt;mso-position-horizontal-relative:page;mso-position-vertical-relative:page;z-index:-1608345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09991pt;margin-top:35.208752pt;width:19.2pt;height:17.5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del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69995pt;margin-top:35.208752pt;width:65.9pt;height:17.5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28/10/2022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7.026623pt;width:49.65pt;height:15.3pt;mso-position-horizontal-relative:page;mso-position-vertical-relative:page;z-index:-16081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7</w:t>
                </w:r>
                <w:r>
                  <w:rPr>
                    <w:sz w:val="24"/>
                  </w:rPr>
                  <w:t>/10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35.208752pt;width:138.6pt;height:17.5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Allegato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B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al Decreto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n.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610001pt;margin-top:35.208752pt;width:23.25pt;height:17.5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09991pt;margin-top:35.208752pt;width:19.2pt;height:17.55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del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69995pt;margin-top:35.208752pt;width:65.9pt;height:17.55pt;mso-position-horizontal-relative:page;mso-position-vertical-relative:page;z-index:-160798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28/10/2022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.100006pt;margin-top:37.026623pt;width:46.65pt;height:15.3pt;mso-position-horizontal-relative:page;mso-position-vertical-relative:page;z-index:-16079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pag.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8/10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7" w:hanging="3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8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212"/>
      <w:jc w:val="both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73" w:right="229" w:hanging="36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izi.sociali@pec.regione.veneto.i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dc:title>04 - Modello allegato verticale</dc:title>
  <dcterms:created xsi:type="dcterms:W3CDTF">2023-05-15T09:09:44Z</dcterms:created>
  <dcterms:modified xsi:type="dcterms:W3CDTF">2023-05-15T09:09:44Z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</Properties>
</file>